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763" w:rsidRPr="004D164A" w:rsidRDefault="004D164A" w:rsidP="004D164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D164A">
        <w:rPr>
          <w:rFonts w:ascii="Times New Roman" w:hAnsi="Times New Roman" w:cs="Times New Roman"/>
          <w:sz w:val="24"/>
        </w:rPr>
        <w:t>KLASA:</w:t>
      </w:r>
    </w:p>
    <w:p w:rsidR="004D164A" w:rsidRPr="004D164A" w:rsidRDefault="004D164A" w:rsidP="004D164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D164A">
        <w:rPr>
          <w:rFonts w:ascii="Times New Roman" w:hAnsi="Times New Roman" w:cs="Times New Roman"/>
          <w:sz w:val="24"/>
        </w:rPr>
        <w:t>URBROJ:</w:t>
      </w:r>
    </w:p>
    <w:p w:rsidR="004D164A" w:rsidRPr="004D164A" w:rsidRDefault="004D164A" w:rsidP="004D164A">
      <w:pPr>
        <w:rPr>
          <w:rFonts w:ascii="Times New Roman" w:hAnsi="Times New Roman" w:cs="Times New Roman"/>
          <w:sz w:val="24"/>
          <w:szCs w:val="24"/>
        </w:rPr>
      </w:pPr>
      <w:r w:rsidRPr="004D164A">
        <w:rPr>
          <w:rFonts w:ascii="Times New Roman" w:hAnsi="Times New Roman" w:cs="Times New Roman"/>
          <w:sz w:val="24"/>
          <w:szCs w:val="24"/>
        </w:rPr>
        <w:t xml:space="preserve">Split,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D164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ožujka</w:t>
      </w:r>
      <w:r w:rsidRPr="004D164A">
        <w:rPr>
          <w:rFonts w:ascii="Times New Roman" w:hAnsi="Times New Roman" w:cs="Times New Roman"/>
          <w:sz w:val="24"/>
          <w:szCs w:val="24"/>
        </w:rPr>
        <w:t xml:space="preserve"> 2018. godine</w:t>
      </w:r>
    </w:p>
    <w:p w:rsidR="004D164A" w:rsidRDefault="004D164A" w:rsidP="004D16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15A7" w:rsidRDefault="005C15A7" w:rsidP="004D164A">
      <w:pPr>
        <w:jc w:val="both"/>
        <w:rPr>
          <w:rFonts w:ascii="Times New Roman" w:hAnsi="Times New Roman" w:cs="Times New Roman"/>
          <w:sz w:val="24"/>
          <w:szCs w:val="24"/>
        </w:rPr>
      </w:pPr>
      <w:r w:rsidRPr="005C15A7">
        <w:rPr>
          <w:rFonts w:ascii="Times New Roman" w:hAnsi="Times New Roman" w:cs="Times New Roman"/>
          <w:sz w:val="24"/>
          <w:szCs w:val="24"/>
        </w:rPr>
        <w:t xml:space="preserve">Na temelju članka 34. stavka 1. Statuta Sveučilišta u Splitu, Pravilnika o raspodjeli sredstava ostvarenih od upisnina studenata Sveučilišta u Splitu od 30. studenoga 2017. godine  i Zapisnika Glavnog povjerenstva za potrebe studentskih programa i projekata od 21. veljače 2018. godine, na 51. sjednici Senata Sveučilišta u Splitu, održanoj dana 22. veljače 2018. godine pod točkom 15. dnevnog reda, donesena je </w:t>
      </w:r>
      <w:r>
        <w:rPr>
          <w:rFonts w:ascii="Times New Roman" w:hAnsi="Times New Roman" w:cs="Times New Roman"/>
          <w:sz w:val="24"/>
          <w:szCs w:val="24"/>
        </w:rPr>
        <w:t>Odluka (</w:t>
      </w:r>
      <w:r w:rsidRPr="005C15A7">
        <w:rPr>
          <w:rFonts w:ascii="Times New Roman" w:hAnsi="Times New Roman" w:cs="Times New Roman"/>
          <w:sz w:val="24"/>
          <w:szCs w:val="24"/>
        </w:rPr>
        <w:t>KLASA: 003-08/18-05/0051; URBROJ: 2181-202-03-01-18-0023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C15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5C15A7">
        <w:rPr>
          <w:rFonts w:ascii="Times New Roman" w:hAnsi="Times New Roman" w:cs="Times New Roman"/>
          <w:sz w:val="24"/>
          <w:szCs w:val="24"/>
        </w:rPr>
        <w:t>raspis</w:t>
      </w:r>
      <w:r>
        <w:rPr>
          <w:rFonts w:ascii="Times New Roman" w:hAnsi="Times New Roman" w:cs="Times New Roman"/>
          <w:sz w:val="24"/>
          <w:szCs w:val="24"/>
        </w:rPr>
        <w:t>ivanju:</w:t>
      </w:r>
    </w:p>
    <w:p w:rsidR="004D164A" w:rsidRDefault="004D164A" w:rsidP="005C15A7">
      <w:pPr>
        <w:rPr>
          <w:b/>
          <w:sz w:val="28"/>
          <w:szCs w:val="28"/>
        </w:rPr>
      </w:pPr>
    </w:p>
    <w:p w:rsidR="005C15A7" w:rsidRPr="005C15A7" w:rsidRDefault="005C15A7" w:rsidP="004D164A">
      <w:pPr>
        <w:jc w:val="center"/>
        <w:rPr>
          <w:rFonts w:ascii="Times New Roman" w:hAnsi="Times New Roman" w:cs="Times New Roman"/>
          <w:sz w:val="24"/>
          <w:szCs w:val="24"/>
        </w:rPr>
      </w:pPr>
      <w:r w:rsidRPr="004D7763">
        <w:rPr>
          <w:b/>
          <w:sz w:val="28"/>
          <w:szCs w:val="28"/>
        </w:rPr>
        <w:t xml:space="preserve">JAVNI POZIV NA NATJEČAJ ZA DOSTAVU PRIJEDLOGA PROJEKATA I PROGRAMA KOJI ĆE SE </w:t>
      </w:r>
      <w:r>
        <w:rPr>
          <w:b/>
          <w:sz w:val="28"/>
          <w:szCs w:val="28"/>
        </w:rPr>
        <w:t>FINANCIR</w:t>
      </w:r>
      <w:r w:rsidRPr="004D7763">
        <w:rPr>
          <w:b/>
          <w:sz w:val="28"/>
          <w:szCs w:val="28"/>
        </w:rPr>
        <w:t>ATI NATJEČAJNIM SREDSTVIMA IZ UPISNINA ZA AKADEMSKU GODINU 2017./2018.</w:t>
      </w:r>
    </w:p>
    <w:p w:rsidR="000F75A8" w:rsidRDefault="000F75A8" w:rsidP="00302AE8">
      <w:pPr>
        <w:pStyle w:val="Bodytext30"/>
        <w:shd w:val="clear" w:color="auto" w:fill="auto"/>
        <w:spacing w:before="0" w:after="0" w:line="360" w:lineRule="auto"/>
        <w:ind w:right="79" w:firstLine="0"/>
        <w:jc w:val="both"/>
        <w:rPr>
          <w:b w:val="0"/>
          <w:sz w:val="24"/>
          <w:szCs w:val="24"/>
        </w:rPr>
      </w:pPr>
    </w:p>
    <w:p w:rsidR="004D164A" w:rsidRDefault="004D164A" w:rsidP="00302AE8">
      <w:pPr>
        <w:pStyle w:val="Bodytext30"/>
        <w:shd w:val="clear" w:color="auto" w:fill="auto"/>
        <w:spacing w:before="0" w:after="0" w:line="360" w:lineRule="auto"/>
        <w:ind w:right="80" w:firstLine="0"/>
        <w:jc w:val="both"/>
        <w:rPr>
          <w:sz w:val="24"/>
          <w:szCs w:val="24"/>
        </w:rPr>
      </w:pPr>
    </w:p>
    <w:p w:rsidR="00061343" w:rsidRDefault="00061343" w:rsidP="00302AE8">
      <w:pPr>
        <w:pStyle w:val="Bodytext30"/>
        <w:shd w:val="clear" w:color="auto" w:fill="auto"/>
        <w:spacing w:before="0" w:after="0" w:line="360" w:lineRule="auto"/>
        <w:ind w:right="80" w:firstLine="0"/>
        <w:jc w:val="both"/>
        <w:rPr>
          <w:sz w:val="24"/>
          <w:szCs w:val="24"/>
        </w:rPr>
      </w:pPr>
      <w:r w:rsidRPr="00E638BB">
        <w:rPr>
          <w:sz w:val="24"/>
          <w:szCs w:val="24"/>
        </w:rPr>
        <w:t>OPĆE ODREDBE</w:t>
      </w:r>
    </w:p>
    <w:p w:rsidR="0053207A" w:rsidRPr="00E638BB" w:rsidRDefault="0053207A" w:rsidP="00302AE8">
      <w:pPr>
        <w:pStyle w:val="Bodytext20"/>
        <w:shd w:val="clear" w:color="auto" w:fill="auto"/>
        <w:tabs>
          <w:tab w:val="left" w:pos="432"/>
        </w:tabs>
        <w:spacing w:after="0" w:line="360" w:lineRule="auto"/>
        <w:ind w:firstLine="0"/>
        <w:rPr>
          <w:sz w:val="24"/>
          <w:szCs w:val="24"/>
        </w:rPr>
      </w:pPr>
      <w:r w:rsidRPr="00E638BB">
        <w:rPr>
          <w:sz w:val="24"/>
          <w:szCs w:val="24"/>
        </w:rPr>
        <w:t xml:space="preserve">Sredstva namijenjena studentskim projektima i programima raspodjeljuju se u tri (3) </w:t>
      </w:r>
      <w:r w:rsidRPr="00E527CB">
        <w:rPr>
          <w:b/>
          <w:sz w:val="24"/>
          <w:szCs w:val="24"/>
        </w:rPr>
        <w:t>područja</w:t>
      </w:r>
      <w:r w:rsidRPr="00E638BB">
        <w:rPr>
          <w:sz w:val="24"/>
          <w:szCs w:val="24"/>
        </w:rPr>
        <w:t xml:space="preserve"> i to:</w:t>
      </w:r>
    </w:p>
    <w:p w:rsidR="0053207A" w:rsidRPr="00A50B9D" w:rsidRDefault="0053207A" w:rsidP="00302AE8">
      <w:pPr>
        <w:pStyle w:val="Bodytext20"/>
        <w:numPr>
          <w:ilvl w:val="0"/>
          <w:numId w:val="3"/>
        </w:numPr>
        <w:shd w:val="clear" w:color="auto" w:fill="auto"/>
        <w:tabs>
          <w:tab w:val="left" w:pos="905"/>
        </w:tabs>
        <w:spacing w:after="0" w:line="360" w:lineRule="auto"/>
        <w:ind w:left="480" w:firstLine="0"/>
        <w:rPr>
          <w:b/>
          <w:sz w:val="24"/>
          <w:szCs w:val="24"/>
        </w:rPr>
      </w:pPr>
      <w:r w:rsidRPr="00A50B9D">
        <w:rPr>
          <w:b/>
          <w:sz w:val="24"/>
          <w:szCs w:val="24"/>
        </w:rPr>
        <w:t>kultura, umjetnost i sveučilišni mediji;</w:t>
      </w:r>
    </w:p>
    <w:p w:rsidR="00D93E28" w:rsidRPr="00D71AFB" w:rsidRDefault="00D93E28" w:rsidP="00302AE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71AFB">
        <w:rPr>
          <w:rFonts w:ascii="Times New Roman" w:hAnsi="Times New Roman"/>
          <w:sz w:val="24"/>
          <w:szCs w:val="24"/>
        </w:rPr>
        <w:t>Projekt</w:t>
      </w:r>
      <w:r>
        <w:rPr>
          <w:rFonts w:ascii="Times New Roman" w:hAnsi="Times New Roman"/>
          <w:sz w:val="24"/>
          <w:szCs w:val="24"/>
        </w:rPr>
        <w:t>i</w:t>
      </w:r>
      <w:r w:rsidRPr="00D71AFB">
        <w:rPr>
          <w:rFonts w:ascii="Times New Roman" w:hAnsi="Times New Roman"/>
          <w:sz w:val="24"/>
          <w:szCs w:val="24"/>
        </w:rPr>
        <w:t xml:space="preserve"> i programi iz područja kulture, umjetnosti i sveučilišnih medija na Sveučilištu u Splitu za koje se mogu osigurati natječajna sredstva su:</w:t>
      </w:r>
    </w:p>
    <w:p w:rsidR="00D93E28" w:rsidRDefault="00D93E28" w:rsidP="00302AE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93E28">
        <w:rPr>
          <w:rFonts w:ascii="Times New Roman" w:hAnsi="Times New Roman"/>
          <w:sz w:val="24"/>
          <w:szCs w:val="24"/>
        </w:rPr>
        <w:t>Jednokratne kulturne, umjetničke i medijske aktivnosti na razini Sveučilišta</w:t>
      </w:r>
    </w:p>
    <w:p w:rsidR="00D93E28" w:rsidRPr="00D93E28" w:rsidRDefault="00D93E28" w:rsidP="00302AE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93E28">
        <w:rPr>
          <w:rFonts w:ascii="Times New Roman" w:hAnsi="Times New Roman"/>
          <w:sz w:val="24"/>
          <w:szCs w:val="24"/>
        </w:rPr>
        <w:t>Jednokratne kulturne, umjetničke i medijske aktivnosti na razini sastavnica</w:t>
      </w:r>
    </w:p>
    <w:p w:rsidR="00D93E28" w:rsidRPr="00D93E28" w:rsidRDefault="00D93E28" w:rsidP="00302AE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93E28">
        <w:rPr>
          <w:rFonts w:ascii="Times New Roman" w:hAnsi="Times New Roman"/>
          <w:sz w:val="24"/>
          <w:szCs w:val="24"/>
        </w:rPr>
        <w:t>Pojedinačne i individualne kulturne, umjetničke i medijske aktivnosti</w:t>
      </w:r>
    </w:p>
    <w:p w:rsidR="0053207A" w:rsidRPr="00A50B9D" w:rsidRDefault="0053207A" w:rsidP="00302AE8">
      <w:pPr>
        <w:pStyle w:val="Bodytext20"/>
        <w:numPr>
          <w:ilvl w:val="0"/>
          <w:numId w:val="3"/>
        </w:numPr>
        <w:shd w:val="clear" w:color="auto" w:fill="auto"/>
        <w:tabs>
          <w:tab w:val="left" w:pos="919"/>
        </w:tabs>
        <w:spacing w:after="0" w:line="360" w:lineRule="auto"/>
        <w:ind w:left="480" w:firstLine="0"/>
        <w:rPr>
          <w:b/>
          <w:sz w:val="24"/>
          <w:szCs w:val="24"/>
        </w:rPr>
      </w:pPr>
      <w:r w:rsidRPr="00A50B9D">
        <w:rPr>
          <w:b/>
          <w:sz w:val="24"/>
          <w:szCs w:val="24"/>
        </w:rPr>
        <w:t>znanost i tehnologija;</w:t>
      </w:r>
    </w:p>
    <w:p w:rsidR="00A50B9D" w:rsidRPr="00D71AFB" w:rsidRDefault="00A50B9D" w:rsidP="00302AE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71AFB">
        <w:rPr>
          <w:rFonts w:ascii="Times New Roman" w:hAnsi="Times New Roman"/>
          <w:sz w:val="24"/>
          <w:szCs w:val="24"/>
        </w:rPr>
        <w:t>Projekti i programi iz područja znanosti i tehnologije na Sveučilištu u Splitu za koje se mogu osigurati natječajna sredstva su:</w:t>
      </w:r>
    </w:p>
    <w:p w:rsidR="00A50B9D" w:rsidRPr="00A50B9D" w:rsidRDefault="00A50B9D" w:rsidP="00302AE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50B9D">
        <w:rPr>
          <w:rFonts w:ascii="Times New Roman" w:hAnsi="Times New Roman"/>
          <w:sz w:val="24"/>
          <w:szCs w:val="24"/>
        </w:rPr>
        <w:t>Jednokratne znanstvene i tehnološke aktivnosti na razini Sveučilišta</w:t>
      </w:r>
    </w:p>
    <w:p w:rsidR="00A50B9D" w:rsidRPr="00A50B9D" w:rsidRDefault="00A50B9D" w:rsidP="00302AE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50B9D">
        <w:rPr>
          <w:rFonts w:ascii="Times New Roman" w:hAnsi="Times New Roman"/>
          <w:sz w:val="24"/>
          <w:szCs w:val="24"/>
        </w:rPr>
        <w:t>Jednokratne znanstvene i tehnološke aktivnosti na razini sastavnica</w:t>
      </w:r>
    </w:p>
    <w:p w:rsidR="00A50B9D" w:rsidRPr="00A50B9D" w:rsidRDefault="00A50B9D" w:rsidP="00302AE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50B9D">
        <w:rPr>
          <w:rFonts w:ascii="Times New Roman" w:hAnsi="Times New Roman"/>
          <w:sz w:val="24"/>
          <w:szCs w:val="24"/>
        </w:rPr>
        <w:t>Pojedinačne i individualne znanstvene i tehnološke aktivnosti.</w:t>
      </w:r>
    </w:p>
    <w:p w:rsidR="0053207A" w:rsidRPr="00A50B9D" w:rsidRDefault="0053207A" w:rsidP="00302AE8">
      <w:pPr>
        <w:pStyle w:val="Bodytext20"/>
        <w:numPr>
          <w:ilvl w:val="0"/>
          <w:numId w:val="3"/>
        </w:numPr>
        <w:shd w:val="clear" w:color="auto" w:fill="auto"/>
        <w:tabs>
          <w:tab w:val="left" w:pos="919"/>
        </w:tabs>
        <w:spacing w:after="0" w:line="360" w:lineRule="auto"/>
        <w:ind w:left="480" w:firstLine="0"/>
        <w:rPr>
          <w:b/>
          <w:sz w:val="24"/>
          <w:szCs w:val="24"/>
        </w:rPr>
      </w:pPr>
      <w:r w:rsidRPr="00A50B9D">
        <w:rPr>
          <w:b/>
          <w:sz w:val="24"/>
          <w:szCs w:val="24"/>
        </w:rPr>
        <w:t>studentski sport.</w:t>
      </w:r>
    </w:p>
    <w:p w:rsidR="00A50B9D" w:rsidRPr="00F828CA" w:rsidRDefault="00A50B9D" w:rsidP="00302AE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828CA">
        <w:rPr>
          <w:rFonts w:ascii="Times New Roman" w:hAnsi="Times New Roman"/>
          <w:sz w:val="24"/>
          <w:szCs w:val="24"/>
        </w:rPr>
        <w:lastRenderedPageBreak/>
        <w:t>Programi i projekti u sveučilišnom sportu na Sveučilište za koje se mogu osigurati natječajna sredstva su:</w:t>
      </w:r>
    </w:p>
    <w:p w:rsidR="00A50B9D" w:rsidRPr="00A50B9D" w:rsidRDefault="00A50B9D" w:rsidP="00302AE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50B9D">
        <w:rPr>
          <w:rFonts w:ascii="Times New Roman" w:hAnsi="Times New Roman"/>
          <w:sz w:val="24"/>
          <w:szCs w:val="24"/>
        </w:rPr>
        <w:t>Rekreativne manifestacije na razini Sveučilišta</w:t>
      </w:r>
    </w:p>
    <w:p w:rsidR="00A50B9D" w:rsidRPr="00A50B9D" w:rsidRDefault="00A50B9D" w:rsidP="00302AE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50B9D">
        <w:rPr>
          <w:rFonts w:ascii="Times New Roman" w:hAnsi="Times New Roman"/>
          <w:sz w:val="24"/>
          <w:szCs w:val="24"/>
        </w:rPr>
        <w:t>Rekreativne manifestacije i natjecanja na razini sastavnica</w:t>
      </w:r>
    </w:p>
    <w:p w:rsidR="00A50B9D" w:rsidRPr="00A50B9D" w:rsidRDefault="00A50B9D" w:rsidP="00302AE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50B9D">
        <w:rPr>
          <w:rFonts w:ascii="Times New Roman" w:hAnsi="Times New Roman"/>
          <w:sz w:val="24"/>
          <w:szCs w:val="24"/>
        </w:rPr>
        <w:t xml:space="preserve">Fakultetska strukovna sportska natjecanja </w:t>
      </w:r>
    </w:p>
    <w:p w:rsidR="0090474F" w:rsidRDefault="00A50B9D" w:rsidP="00DE16A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50B9D">
        <w:rPr>
          <w:rFonts w:ascii="Times New Roman" w:hAnsi="Times New Roman"/>
          <w:sz w:val="24"/>
          <w:szCs w:val="24"/>
        </w:rPr>
        <w:t>Programi sveučilišnih sportskih klubova</w:t>
      </w:r>
    </w:p>
    <w:p w:rsidR="00DA6928" w:rsidRDefault="00DA6928" w:rsidP="00302AE8">
      <w:pPr>
        <w:pStyle w:val="Bodytext30"/>
        <w:shd w:val="clear" w:color="auto" w:fill="auto"/>
        <w:spacing w:before="0" w:after="0" w:line="360" w:lineRule="auto"/>
        <w:ind w:right="79" w:firstLine="0"/>
        <w:jc w:val="both"/>
        <w:rPr>
          <w:b w:val="0"/>
          <w:sz w:val="24"/>
          <w:szCs w:val="24"/>
        </w:rPr>
      </w:pPr>
      <w:r w:rsidRPr="00E638BB">
        <w:rPr>
          <w:b w:val="0"/>
          <w:sz w:val="24"/>
          <w:szCs w:val="24"/>
        </w:rPr>
        <w:t xml:space="preserve">Ukupan </w:t>
      </w:r>
      <w:r w:rsidRPr="00AD2A64">
        <w:rPr>
          <w:sz w:val="24"/>
          <w:szCs w:val="24"/>
        </w:rPr>
        <w:t>preliminarni raspoloživi iznos sredstava po natječaju</w:t>
      </w:r>
      <w:r w:rsidRPr="00AD2A64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za područje:</w:t>
      </w:r>
    </w:p>
    <w:p w:rsidR="00DA6928" w:rsidRPr="004D164A" w:rsidRDefault="00DA6928" w:rsidP="004D164A">
      <w:pPr>
        <w:jc w:val="both"/>
        <w:rPr>
          <w:rFonts w:ascii="Times New Roman" w:hAnsi="Times New Roman"/>
          <w:sz w:val="24"/>
          <w:szCs w:val="24"/>
        </w:rPr>
      </w:pPr>
      <w:r w:rsidRPr="004D164A">
        <w:rPr>
          <w:rFonts w:ascii="Times New Roman" w:hAnsi="Times New Roman"/>
          <w:sz w:val="24"/>
          <w:szCs w:val="24"/>
        </w:rPr>
        <w:t>-</w:t>
      </w:r>
      <w:r w:rsidRPr="004D164A">
        <w:rPr>
          <w:rFonts w:ascii="Times New Roman" w:hAnsi="Times New Roman"/>
          <w:b/>
          <w:sz w:val="24"/>
          <w:szCs w:val="24"/>
        </w:rPr>
        <w:t xml:space="preserve">kultura, umjetnost i sveučilišni mediji </w:t>
      </w:r>
      <w:r w:rsidRPr="004D164A">
        <w:rPr>
          <w:rFonts w:ascii="Times New Roman" w:hAnsi="Times New Roman"/>
          <w:sz w:val="24"/>
          <w:szCs w:val="24"/>
        </w:rPr>
        <w:t>iznosi</w:t>
      </w:r>
      <w:r w:rsidRPr="004D164A">
        <w:rPr>
          <w:rFonts w:ascii="Times New Roman" w:hAnsi="Times New Roman"/>
          <w:b/>
          <w:sz w:val="24"/>
          <w:szCs w:val="24"/>
        </w:rPr>
        <w:t>:</w:t>
      </w:r>
      <w:r w:rsidRPr="004D164A">
        <w:rPr>
          <w:rFonts w:ascii="Times New Roman" w:hAnsi="Times New Roman"/>
          <w:sz w:val="24"/>
          <w:szCs w:val="24"/>
        </w:rPr>
        <w:t xml:space="preserve"> </w:t>
      </w:r>
      <w:r w:rsidR="004D164A" w:rsidRPr="004D164A">
        <w:rPr>
          <w:rFonts w:ascii="Times New Roman" w:hAnsi="Times New Roman"/>
          <w:b/>
          <w:sz w:val="24"/>
          <w:szCs w:val="24"/>
        </w:rPr>
        <w:t>279.423,00 kn</w:t>
      </w:r>
      <w:r w:rsidR="004D164A">
        <w:rPr>
          <w:rFonts w:ascii="Times New Roman" w:hAnsi="Times New Roman"/>
          <w:sz w:val="24"/>
          <w:szCs w:val="24"/>
        </w:rPr>
        <w:t xml:space="preserve"> </w:t>
      </w:r>
      <w:r w:rsidRPr="004D164A">
        <w:rPr>
          <w:rFonts w:ascii="Times New Roman" w:hAnsi="Times New Roman"/>
          <w:sz w:val="24"/>
          <w:szCs w:val="24"/>
        </w:rPr>
        <w:t xml:space="preserve">(slovima: </w:t>
      </w:r>
      <w:r w:rsidR="004D164A" w:rsidRPr="004D164A">
        <w:rPr>
          <w:rFonts w:ascii="Times New Roman" w:hAnsi="Times New Roman"/>
          <w:sz w:val="24"/>
          <w:szCs w:val="24"/>
        </w:rPr>
        <w:t>dvjestosedamdesetdevet tisuća i četiristodvadesetitri kuna i ništa lipa</w:t>
      </w:r>
      <w:r w:rsidRPr="004D164A">
        <w:rPr>
          <w:rFonts w:ascii="Times New Roman" w:hAnsi="Times New Roman"/>
          <w:sz w:val="24"/>
          <w:szCs w:val="24"/>
        </w:rPr>
        <w:t>)</w:t>
      </w:r>
    </w:p>
    <w:p w:rsidR="00DA6928" w:rsidRPr="004D164A" w:rsidRDefault="00DA6928" w:rsidP="00302AE8">
      <w:pPr>
        <w:pStyle w:val="Bodytext30"/>
        <w:shd w:val="clear" w:color="auto" w:fill="auto"/>
        <w:spacing w:before="0" w:after="0" w:line="360" w:lineRule="auto"/>
        <w:ind w:right="79" w:firstLine="0"/>
        <w:jc w:val="both"/>
        <w:rPr>
          <w:b w:val="0"/>
          <w:sz w:val="24"/>
          <w:szCs w:val="24"/>
        </w:rPr>
      </w:pPr>
      <w:r w:rsidRPr="00A43C16">
        <w:rPr>
          <w:b w:val="0"/>
          <w:sz w:val="24"/>
          <w:szCs w:val="24"/>
        </w:rPr>
        <w:t>-</w:t>
      </w:r>
      <w:r w:rsidRPr="00A43C16">
        <w:rPr>
          <w:sz w:val="24"/>
          <w:szCs w:val="24"/>
        </w:rPr>
        <w:t xml:space="preserve">znanost i tehnologija </w:t>
      </w:r>
      <w:r w:rsidRPr="00A43C16">
        <w:rPr>
          <w:b w:val="0"/>
          <w:sz w:val="24"/>
          <w:szCs w:val="24"/>
        </w:rPr>
        <w:t>iznosi</w:t>
      </w:r>
      <w:r w:rsidR="004D164A">
        <w:rPr>
          <w:b w:val="0"/>
          <w:sz w:val="24"/>
          <w:szCs w:val="24"/>
        </w:rPr>
        <w:t xml:space="preserve"> </w:t>
      </w:r>
      <w:r w:rsidR="004D164A" w:rsidRPr="004D164A">
        <w:rPr>
          <w:rFonts w:eastAsiaTheme="minorHAnsi" w:cstheme="minorBidi"/>
          <w:sz w:val="24"/>
          <w:szCs w:val="24"/>
        </w:rPr>
        <w:t>279.423,00 kn</w:t>
      </w:r>
      <w:r w:rsidR="004D164A">
        <w:rPr>
          <w:sz w:val="24"/>
          <w:szCs w:val="24"/>
        </w:rPr>
        <w:t xml:space="preserve"> </w:t>
      </w:r>
      <w:r w:rsidR="004D164A" w:rsidRPr="004D164A">
        <w:rPr>
          <w:b w:val="0"/>
          <w:sz w:val="24"/>
          <w:szCs w:val="24"/>
        </w:rPr>
        <w:t>(slovima: dvjestosedamdesetdevet tisuća i četiristodvadesetitri kuna i ništa lipa)</w:t>
      </w:r>
    </w:p>
    <w:p w:rsidR="00DA6928" w:rsidRPr="004D164A" w:rsidRDefault="00DA6928" w:rsidP="004D164A">
      <w:pPr>
        <w:pStyle w:val="Bodytext30"/>
        <w:shd w:val="clear" w:color="auto" w:fill="auto"/>
        <w:spacing w:before="0" w:after="0" w:line="360" w:lineRule="auto"/>
        <w:ind w:right="79" w:firstLine="0"/>
        <w:jc w:val="both"/>
        <w:rPr>
          <w:b w:val="0"/>
          <w:sz w:val="24"/>
          <w:szCs w:val="24"/>
        </w:rPr>
      </w:pPr>
      <w:r w:rsidRPr="00A43C16">
        <w:rPr>
          <w:b w:val="0"/>
          <w:sz w:val="24"/>
          <w:szCs w:val="24"/>
        </w:rPr>
        <w:t>-</w:t>
      </w:r>
      <w:r w:rsidRPr="00A43C16">
        <w:rPr>
          <w:sz w:val="24"/>
          <w:szCs w:val="24"/>
        </w:rPr>
        <w:t xml:space="preserve">studentski sport </w:t>
      </w:r>
      <w:r w:rsidRPr="00A43C16">
        <w:rPr>
          <w:b w:val="0"/>
          <w:sz w:val="24"/>
          <w:szCs w:val="24"/>
        </w:rPr>
        <w:t xml:space="preserve">iznosi: </w:t>
      </w:r>
      <w:r w:rsidR="004D164A" w:rsidRPr="004D164A">
        <w:rPr>
          <w:rFonts w:eastAsiaTheme="minorHAnsi" w:cstheme="minorBidi"/>
          <w:sz w:val="24"/>
          <w:szCs w:val="24"/>
        </w:rPr>
        <w:t>279.423,00 kn</w:t>
      </w:r>
      <w:r w:rsidR="004D164A">
        <w:rPr>
          <w:sz w:val="24"/>
          <w:szCs w:val="24"/>
        </w:rPr>
        <w:t xml:space="preserve"> </w:t>
      </w:r>
      <w:r w:rsidR="004D164A" w:rsidRPr="004D164A">
        <w:rPr>
          <w:b w:val="0"/>
          <w:sz w:val="24"/>
          <w:szCs w:val="24"/>
        </w:rPr>
        <w:t>(slovima: dvjestosedamdesetdevet tisuća i četiristodvadesetitri kuna i ništa lipa)</w:t>
      </w:r>
    </w:p>
    <w:p w:rsidR="004D164A" w:rsidRDefault="004D164A" w:rsidP="004D164A">
      <w:pPr>
        <w:pStyle w:val="Bodytext30"/>
        <w:shd w:val="clear" w:color="auto" w:fill="auto"/>
        <w:spacing w:before="0" w:after="0" w:line="360" w:lineRule="auto"/>
        <w:ind w:right="79" w:firstLine="0"/>
        <w:jc w:val="both"/>
        <w:rPr>
          <w:sz w:val="24"/>
          <w:szCs w:val="24"/>
        </w:rPr>
      </w:pPr>
    </w:p>
    <w:p w:rsidR="000F75A8" w:rsidRPr="000F75A8" w:rsidRDefault="000F75A8" w:rsidP="00302AE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skladu s Pravilnikom (</w:t>
      </w:r>
      <w:r w:rsidRPr="004D7763">
        <w:rPr>
          <w:rFonts w:ascii="Times New Roman" w:hAnsi="Times New Roman"/>
          <w:b/>
          <w:sz w:val="24"/>
          <w:szCs w:val="24"/>
        </w:rPr>
        <w:t>Prilog 1</w:t>
      </w:r>
      <w:r>
        <w:rPr>
          <w:rFonts w:ascii="Times New Roman" w:hAnsi="Times New Roman"/>
          <w:sz w:val="24"/>
          <w:szCs w:val="24"/>
        </w:rPr>
        <w:t xml:space="preserve">), tijela nadležna za ovaj natječaj su </w:t>
      </w:r>
      <w:r w:rsidRPr="00A50B9D">
        <w:rPr>
          <w:rFonts w:ascii="Times New Roman" w:hAnsi="Times New Roman"/>
          <w:b/>
          <w:sz w:val="24"/>
          <w:szCs w:val="24"/>
        </w:rPr>
        <w:t>Glavno povjerenstvo</w:t>
      </w:r>
      <w:r>
        <w:rPr>
          <w:rFonts w:ascii="Times New Roman" w:hAnsi="Times New Roman"/>
          <w:sz w:val="24"/>
          <w:szCs w:val="24"/>
        </w:rPr>
        <w:t xml:space="preserve"> i </w:t>
      </w:r>
      <w:r w:rsidR="00A50B9D" w:rsidRPr="00A50B9D">
        <w:rPr>
          <w:rFonts w:ascii="Times New Roman" w:hAnsi="Times New Roman"/>
          <w:b/>
          <w:sz w:val="24"/>
          <w:szCs w:val="24"/>
        </w:rPr>
        <w:t>P</w:t>
      </w:r>
      <w:r w:rsidRPr="00A50B9D">
        <w:rPr>
          <w:rFonts w:ascii="Times New Roman" w:hAnsi="Times New Roman"/>
          <w:b/>
          <w:sz w:val="24"/>
          <w:szCs w:val="24"/>
        </w:rPr>
        <w:t>osebna povjerenstva</w:t>
      </w:r>
      <w:r>
        <w:rPr>
          <w:rFonts w:ascii="Times New Roman" w:hAnsi="Times New Roman"/>
          <w:sz w:val="24"/>
          <w:szCs w:val="24"/>
        </w:rPr>
        <w:t xml:space="preserve"> i to:</w:t>
      </w:r>
    </w:p>
    <w:p w:rsidR="000F75A8" w:rsidRDefault="00A50B9D" w:rsidP="00302AE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F75A8" w:rsidRPr="000F75A8">
        <w:rPr>
          <w:rFonts w:ascii="Times New Roman" w:hAnsi="Times New Roman"/>
          <w:sz w:val="24"/>
          <w:szCs w:val="24"/>
        </w:rPr>
        <w:t xml:space="preserve">Povjerenstvo za kulturne i umjetničke aktivnosti kao i za potrebe sveučilišnih medija; </w:t>
      </w:r>
    </w:p>
    <w:p w:rsidR="000F75A8" w:rsidRDefault="00A50B9D" w:rsidP="00302AE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F75A8" w:rsidRPr="000F75A8">
        <w:rPr>
          <w:rFonts w:ascii="Times New Roman" w:hAnsi="Times New Roman"/>
          <w:sz w:val="24"/>
          <w:szCs w:val="24"/>
        </w:rPr>
        <w:t>Povjerenstvo za aktivnosti znanstvenih i tehnoloških projekata;</w:t>
      </w:r>
    </w:p>
    <w:p w:rsidR="000F75A8" w:rsidRDefault="00A50B9D" w:rsidP="00302AE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F75A8" w:rsidRPr="000F75A8">
        <w:rPr>
          <w:rFonts w:ascii="Times New Roman" w:hAnsi="Times New Roman"/>
          <w:sz w:val="24"/>
          <w:szCs w:val="24"/>
        </w:rPr>
        <w:t>Povjerenstvo za aktivnosti studentskog sporta.</w:t>
      </w:r>
    </w:p>
    <w:p w:rsidR="000F75A8" w:rsidRDefault="00E13FA7" w:rsidP="00302AE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Članovi Glavnog povjerenstva i članovi Posebnih povjerenstava imenovani su Odlukom (</w:t>
      </w:r>
      <w:r w:rsidRPr="00B1761C">
        <w:rPr>
          <w:rFonts w:ascii="Times New Roman" w:hAnsi="Times New Roman"/>
          <w:b/>
          <w:sz w:val="24"/>
          <w:szCs w:val="24"/>
        </w:rPr>
        <w:t xml:space="preserve">Prilog </w:t>
      </w:r>
      <w:r w:rsidR="00C92FF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).</w:t>
      </w:r>
    </w:p>
    <w:p w:rsidR="00E13FA7" w:rsidRDefault="00E13FA7" w:rsidP="00302AE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13FA7">
        <w:rPr>
          <w:rFonts w:ascii="Times New Roman" w:hAnsi="Times New Roman"/>
          <w:sz w:val="24"/>
          <w:szCs w:val="24"/>
        </w:rPr>
        <w:t>Za financijsko praćenje izvršenja aktivnosti odobrenog pojedinog projekta/programa zadužuje se Služba za financijsko-računovodstvene poslove i nabavu Sveučilišta u Splitu, koja u tu svrhu korisnicima daje upute za postupanje.</w:t>
      </w:r>
    </w:p>
    <w:p w:rsidR="00DA6928" w:rsidRPr="00366DD2" w:rsidRDefault="00DA6928" w:rsidP="00302AE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3207A" w:rsidRDefault="0053207A" w:rsidP="00302AE8">
      <w:pPr>
        <w:pStyle w:val="Bodytext20"/>
        <w:shd w:val="clear" w:color="auto" w:fill="auto"/>
        <w:tabs>
          <w:tab w:val="left" w:pos="659"/>
        </w:tabs>
        <w:spacing w:after="0" w:line="360" w:lineRule="auto"/>
        <w:ind w:firstLine="0"/>
        <w:rPr>
          <w:sz w:val="24"/>
          <w:szCs w:val="24"/>
        </w:rPr>
      </w:pPr>
      <w:r w:rsidRPr="00E638BB">
        <w:rPr>
          <w:sz w:val="24"/>
          <w:szCs w:val="24"/>
        </w:rPr>
        <w:t xml:space="preserve">Pravo prijave na natječaj imaju </w:t>
      </w:r>
      <w:r w:rsidR="00E527CB" w:rsidRPr="00E527CB">
        <w:rPr>
          <w:b/>
          <w:sz w:val="24"/>
          <w:szCs w:val="24"/>
        </w:rPr>
        <w:t xml:space="preserve">prihvatljivi </w:t>
      </w:r>
      <w:r w:rsidR="00B1761C">
        <w:rPr>
          <w:b/>
          <w:sz w:val="24"/>
          <w:szCs w:val="24"/>
        </w:rPr>
        <w:t>nositelji/korisnici</w:t>
      </w:r>
      <w:r w:rsidR="00E527CB">
        <w:rPr>
          <w:sz w:val="24"/>
          <w:szCs w:val="24"/>
        </w:rPr>
        <w:t xml:space="preserve">, i to </w:t>
      </w:r>
      <w:r w:rsidRPr="004D7763">
        <w:rPr>
          <w:b/>
          <w:sz w:val="24"/>
          <w:szCs w:val="24"/>
        </w:rPr>
        <w:t>studentske organizacije</w:t>
      </w:r>
      <w:r w:rsidRPr="00E638BB">
        <w:rPr>
          <w:sz w:val="24"/>
          <w:szCs w:val="24"/>
        </w:rPr>
        <w:t xml:space="preserve"> registrirane pri Sveučilištu u Splitu i sastavnicama, te </w:t>
      </w:r>
      <w:r w:rsidRPr="004D7763">
        <w:rPr>
          <w:b/>
          <w:sz w:val="24"/>
          <w:szCs w:val="24"/>
        </w:rPr>
        <w:t>grupe studenata</w:t>
      </w:r>
      <w:r w:rsidRPr="00E638BB">
        <w:rPr>
          <w:sz w:val="24"/>
          <w:szCs w:val="24"/>
        </w:rPr>
        <w:t xml:space="preserve"> i </w:t>
      </w:r>
      <w:r w:rsidRPr="004D7763">
        <w:rPr>
          <w:b/>
          <w:sz w:val="24"/>
          <w:szCs w:val="24"/>
        </w:rPr>
        <w:t>studenti pojedinci</w:t>
      </w:r>
      <w:r w:rsidRPr="00E638BB">
        <w:rPr>
          <w:sz w:val="24"/>
          <w:szCs w:val="24"/>
        </w:rPr>
        <w:t xml:space="preserve"> koji studiraju na Sveučilištu u Splitu.</w:t>
      </w:r>
    </w:p>
    <w:p w:rsidR="0053207A" w:rsidRPr="00E638BB" w:rsidRDefault="0053207A" w:rsidP="00302AE8">
      <w:pPr>
        <w:pStyle w:val="Bodytext20"/>
        <w:shd w:val="clear" w:color="auto" w:fill="auto"/>
        <w:tabs>
          <w:tab w:val="left" w:pos="659"/>
        </w:tabs>
        <w:spacing w:after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Eventualni završetak studija tijekom tekuće akademske godine ne može biti razlogom nemogućnosti prijave na natječaj, i/ili nemogućnosti sudjelovanja u aktivnostima projekta nakon dana završetka studija, a u planiranom roku trajanja projekta.</w:t>
      </w:r>
    </w:p>
    <w:p w:rsidR="0053207A" w:rsidRPr="00E638BB" w:rsidRDefault="0053207A" w:rsidP="00302AE8">
      <w:pPr>
        <w:pStyle w:val="Bodytext20"/>
        <w:shd w:val="clear" w:color="auto" w:fill="auto"/>
        <w:tabs>
          <w:tab w:val="left" w:pos="659"/>
        </w:tabs>
        <w:spacing w:after="0" w:line="360" w:lineRule="auto"/>
        <w:ind w:firstLine="0"/>
        <w:rPr>
          <w:sz w:val="24"/>
          <w:szCs w:val="24"/>
        </w:rPr>
      </w:pPr>
      <w:r w:rsidRPr="00E638BB">
        <w:rPr>
          <w:sz w:val="24"/>
          <w:szCs w:val="24"/>
        </w:rPr>
        <w:t>Studentski zbor Sveučilišta</w:t>
      </w:r>
      <w:r w:rsidR="004D7763">
        <w:rPr>
          <w:sz w:val="24"/>
          <w:szCs w:val="24"/>
        </w:rPr>
        <w:t xml:space="preserve"> u Splitu</w:t>
      </w:r>
      <w:r w:rsidRPr="00E638BB">
        <w:rPr>
          <w:sz w:val="24"/>
          <w:szCs w:val="24"/>
        </w:rPr>
        <w:t>, kao ni njegov član, ne može na natječaj prijaviti svoj program.</w:t>
      </w:r>
    </w:p>
    <w:p w:rsidR="0053207A" w:rsidRPr="00DC188F" w:rsidRDefault="0053207A" w:rsidP="00302AE8">
      <w:pPr>
        <w:pStyle w:val="Bodytext20"/>
        <w:shd w:val="clear" w:color="auto" w:fill="auto"/>
        <w:tabs>
          <w:tab w:val="left" w:pos="524"/>
        </w:tabs>
        <w:spacing w:after="0" w:line="360" w:lineRule="auto"/>
        <w:ind w:firstLine="0"/>
        <w:rPr>
          <w:sz w:val="24"/>
          <w:szCs w:val="24"/>
        </w:rPr>
      </w:pPr>
      <w:r w:rsidRPr="004D7763">
        <w:rPr>
          <w:sz w:val="24"/>
          <w:szCs w:val="24"/>
        </w:rPr>
        <w:t xml:space="preserve">Da bi ostvarila pravo prijave na natječaj studentska organizacija mora ispunjavati sljedeće uvjete: </w:t>
      </w:r>
    </w:p>
    <w:p w:rsidR="0053207A" w:rsidRPr="004D7763" w:rsidRDefault="0053207A" w:rsidP="00302AE8">
      <w:pPr>
        <w:pStyle w:val="Bodytext20"/>
        <w:numPr>
          <w:ilvl w:val="0"/>
          <w:numId w:val="5"/>
        </w:numPr>
        <w:shd w:val="clear" w:color="auto" w:fill="auto"/>
        <w:tabs>
          <w:tab w:val="left" w:pos="906"/>
        </w:tabs>
        <w:spacing w:after="0" w:line="360" w:lineRule="auto"/>
        <w:ind w:left="840" w:hanging="300"/>
        <w:rPr>
          <w:sz w:val="24"/>
          <w:szCs w:val="24"/>
        </w:rPr>
      </w:pPr>
      <w:r w:rsidRPr="004D7763">
        <w:rPr>
          <w:sz w:val="24"/>
          <w:szCs w:val="24"/>
        </w:rPr>
        <w:t xml:space="preserve">mora biti registrirana u evidenciji Studentskih organizacija Sveučilišta u </w:t>
      </w:r>
      <w:r w:rsidRPr="004D7763">
        <w:rPr>
          <w:sz w:val="24"/>
          <w:szCs w:val="24"/>
          <w:lang w:val="sl-SI" w:eastAsia="sl-SI" w:bidi="sl-SI"/>
        </w:rPr>
        <w:t xml:space="preserve">Splitu </w:t>
      </w:r>
      <w:r w:rsidRPr="004D7763">
        <w:rPr>
          <w:sz w:val="24"/>
          <w:szCs w:val="24"/>
        </w:rPr>
        <w:t>i</w:t>
      </w:r>
      <w:r w:rsidRPr="004D7763">
        <w:rPr>
          <w:sz w:val="24"/>
          <w:szCs w:val="24"/>
          <w:lang w:val="sl-SI" w:eastAsia="sl-SI" w:bidi="sl-SI"/>
        </w:rPr>
        <w:t>/il</w:t>
      </w:r>
      <w:r w:rsidRPr="004D7763">
        <w:rPr>
          <w:sz w:val="24"/>
          <w:szCs w:val="24"/>
        </w:rPr>
        <w:t>i Sastavnica.</w:t>
      </w:r>
    </w:p>
    <w:p w:rsidR="0053207A" w:rsidRPr="004D7763" w:rsidRDefault="0053207A" w:rsidP="004D7763">
      <w:pPr>
        <w:pStyle w:val="Bodytext20"/>
        <w:numPr>
          <w:ilvl w:val="0"/>
          <w:numId w:val="5"/>
        </w:numPr>
        <w:shd w:val="clear" w:color="auto" w:fill="auto"/>
        <w:tabs>
          <w:tab w:val="left" w:pos="919"/>
        </w:tabs>
        <w:spacing w:after="0" w:line="360" w:lineRule="auto"/>
        <w:ind w:firstLine="567"/>
        <w:rPr>
          <w:sz w:val="24"/>
          <w:szCs w:val="24"/>
        </w:rPr>
      </w:pPr>
      <w:r w:rsidRPr="004D7763">
        <w:rPr>
          <w:sz w:val="24"/>
          <w:szCs w:val="24"/>
        </w:rPr>
        <w:t>ciljevi i djelatnost studentske organizacije moraju biti u skladu sa Strategijom i Akcijskim planom Sveučilišta u Splitu.</w:t>
      </w:r>
      <w:r w:rsidR="004D7763" w:rsidRPr="004D7763">
        <w:rPr>
          <w:sz w:val="24"/>
          <w:szCs w:val="24"/>
        </w:rPr>
        <w:t xml:space="preserve"> </w:t>
      </w:r>
      <w:r w:rsidR="004D7763" w:rsidRPr="004D7763">
        <w:rPr>
          <w:b/>
          <w:sz w:val="24"/>
          <w:szCs w:val="24"/>
        </w:rPr>
        <w:t xml:space="preserve">Prilog </w:t>
      </w:r>
      <w:r w:rsidR="00C92FF8">
        <w:rPr>
          <w:b/>
          <w:sz w:val="24"/>
          <w:szCs w:val="24"/>
        </w:rPr>
        <w:t>3</w:t>
      </w:r>
      <w:r w:rsidR="004D7763" w:rsidRPr="004D7763">
        <w:rPr>
          <w:b/>
          <w:sz w:val="24"/>
          <w:szCs w:val="24"/>
        </w:rPr>
        <w:t xml:space="preserve"> </w:t>
      </w:r>
      <w:r w:rsidR="004D7763" w:rsidRPr="00DC188F">
        <w:rPr>
          <w:sz w:val="24"/>
          <w:szCs w:val="24"/>
        </w:rPr>
        <w:t>i</w:t>
      </w:r>
      <w:r w:rsidR="004D7763" w:rsidRPr="004D7763">
        <w:rPr>
          <w:b/>
          <w:sz w:val="24"/>
          <w:szCs w:val="24"/>
        </w:rPr>
        <w:t xml:space="preserve"> Prilog </w:t>
      </w:r>
      <w:r w:rsidR="00C92FF8">
        <w:rPr>
          <w:b/>
          <w:sz w:val="24"/>
          <w:szCs w:val="24"/>
        </w:rPr>
        <w:t>4</w:t>
      </w:r>
      <w:r w:rsidR="000C6ECC">
        <w:rPr>
          <w:b/>
          <w:sz w:val="24"/>
          <w:szCs w:val="24"/>
        </w:rPr>
        <w:t>.</w:t>
      </w:r>
    </w:p>
    <w:p w:rsidR="00B1761C" w:rsidRDefault="00B1761C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264647" w:rsidRPr="00264647" w:rsidRDefault="00264647" w:rsidP="00302AE8">
      <w:pPr>
        <w:pStyle w:val="Bodytext30"/>
        <w:shd w:val="clear" w:color="auto" w:fill="auto"/>
        <w:spacing w:before="0" w:after="0" w:line="360" w:lineRule="auto"/>
        <w:ind w:right="79" w:firstLine="0"/>
        <w:jc w:val="both"/>
        <w:rPr>
          <w:sz w:val="24"/>
          <w:szCs w:val="24"/>
          <w:u w:val="single"/>
        </w:rPr>
      </w:pPr>
      <w:r w:rsidRPr="00264647">
        <w:rPr>
          <w:sz w:val="24"/>
          <w:szCs w:val="24"/>
          <w:u w:val="single"/>
        </w:rPr>
        <w:t>Trajanje poziva:</w:t>
      </w:r>
    </w:p>
    <w:p w:rsidR="00061343" w:rsidRDefault="00061343" w:rsidP="00302AE8">
      <w:pPr>
        <w:pStyle w:val="Bodytext30"/>
        <w:shd w:val="clear" w:color="auto" w:fill="auto"/>
        <w:spacing w:before="0" w:after="0" w:line="360" w:lineRule="auto"/>
        <w:ind w:right="79" w:firstLine="0"/>
        <w:jc w:val="both"/>
        <w:rPr>
          <w:b w:val="0"/>
          <w:sz w:val="24"/>
          <w:szCs w:val="24"/>
        </w:rPr>
      </w:pPr>
      <w:r w:rsidRPr="000C6ECC">
        <w:rPr>
          <w:b w:val="0"/>
          <w:sz w:val="24"/>
          <w:szCs w:val="24"/>
        </w:rPr>
        <w:t>Na</w:t>
      </w:r>
      <w:r w:rsidR="00C44D97" w:rsidRPr="000C6ECC">
        <w:rPr>
          <w:b w:val="0"/>
          <w:sz w:val="24"/>
          <w:szCs w:val="24"/>
        </w:rPr>
        <w:t xml:space="preserve">tječaj je otvoren od </w:t>
      </w:r>
      <w:r w:rsidR="000C6ECC" w:rsidRPr="000C6ECC">
        <w:rPr>
          <w:sz w:val="24"/>
          <w:szCs w:val="24"/>
        </w:rPr>
        <w:t>0</w:t>
      </w:r>
      <w:r w:rsidR="006B1367">
        <w:rPr>
          <w:sz w:val="24"/>
          <w:szCs w:val="24"/>
        </w:rPr>
        <w:t>6</w:t>
      </w:r>
      <w:r w:rsidR="000C6ECC" w:rsidRPr="000C6ECC">
        <w:rPr>
          <w:sz w:val="24"/>
          <w:szCs w:val="24"/>
        </w:rPr>
        <w:t>.</w:t>
      </w:r>
      <w:r w:rsidR="000C6ECC">
        <w:rPr>
          <w:sz w:val="24"/>
          <w:szCs w:val="24"/>
        </w:rPr>
        <w:t xml:space="preserve"> ožujka </w:t>
      </w:r>
      <w:r w:rsidRPr="000C6ECC">
        <w:rPr>
          <w:sz w:val="24"/>
          <w:szCs w:val="24"/>
        </w:rPr>
        <w:t>201</w:t>
      </w:r>
      <w:r w:rsidR="0053207A" w:rsidRPr="000C6ECC">
        <w:rPr>
          <w:sz w:val="24"/>
          <w:szCs w:val="24"/>
        </w:rPr>
        <w:t>8</w:t>
      </w:r>
      <w:r w:rsidRPr="000C6ECC">
        <w:rPr>
          <w:sz w:val="24"/>
          <w:szCs w:val="24"/>
        </w:rPr>
        <w:t>.</w:t>
      </w:r>
      <w:r w:rsidR="00C44D97" w:rsidRPr="000C6ECC">
        <w:rPr>
          <w:b w:val="0"/>
          <w:sz w:val="24"/>
          <w:szCs w:val="24"/>
        </w:rPr>
        <w:t xml:space="preserve"> godine do </w:t>
      </w:r>
      <w:r w:rsidR="006B1367">
        <w:rPr>
          <w:sz w:val="24"/>
          <w:szCs w:val="24"/>
        </w:rPr>
        <w:t>05</w:t>
      </w:r>
      <w:r w:rsidR="00C44D97" w:rsidRPr="000C6ECC">
        <w:rPr>
          <w:sz w:val="24"/>
          <w:szCs w:val="24"/>
        </w:rPr>
        <w:t>.</w:t>
      </w:r>
      <w:r w:rsidR="000C6ECC">
        <w:rPr>
          <w:sz w:val="24"/>
          <w:szCs w:val="24"/>
        </w:rPr>
        <w:t xml:space="preserve">travnja </w:t>
      </w:r>
      <w:r w:rsidRPr="000C6ECC">
        <w:rPr>
          <w:sz w:val="24"/>
          <w:szCs w:val="24"/>
        </w:rPr>
        <w:t>201</w:t>
      </w:r>
      <w:r w:rsidR="0053207A" w:rsidRPr="000C6ECC">
        <w:rPr>
          <w:sz w:val="24"/>
          <w:szCs w:val="24"/>
        </w:rPr>
        <w:t>8</w:t>
      </w:r>
      <w:r w:rsidRPr="000C6ECC">
        <w:rPr>
          <w:sz w:val="24"/>
          <w:szCs w:val="24"/>
        </w:rPr>
        <w:t>.</w:t>
      </w:r>
      <w:r w:rsidRPr="000C6ECC">
        <w:rPr>
          <w:b w:val="0"/>
          <w:sz w:val="24"/>
          <w:szCs w:val="24"/>
        </w:rPr>
        <w:t xml:space="preserve"> godine u 23:59 sati, te </w:t>
      </w:r>
      <w:r w:rsidRPr="000C6ECC">
        <w:rPr>
          <w:sz w:val="24"/>
          <w:szCs w:val="24"/>
        </w:rPr>
        <w:t>traje</w:t>
      </w:r>
      <w:r w:rsidRPr="000C6ECC">
        <w:rPr>
          <w:b w:val="0"/>
          <w:sz w:val="24"/>
          <w:szCs w:val="24"/>
        </w:rPr>
        <w:t xml:space="preserve"> </w:t>
      </w:r>
      <w:r w:rsidRPr="000C6ECC">
        <w:rPr>
          <w:sz w:val="24"/>
          <w:szCs w:val="24"/>
        </w:rPr>
        <w:t>30</w:t>
      </w:r>
      <w:r w:rsidRPr="006C7AD8">
        <w:rPr>
          <w:sz w:val="24"/>
          <w:szCs w:val="24"/>
        </w:rPr>
        <w:t xml:space="preserve"> dana</w:t>
      </w:r>
      <w:r w:rsidRPr="006C7AD8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sukladno Pravilniku.</w:t>
      </w:r>
    </w:p>
    <w:p w:rsidR="004D7763" w:rsidRDefault="009A136D" w:rsidP="00302AE8">
      <w:pPr>
        <w:pStyle w:val="Bodytext30"/>
        <w:shd w:val="clear" w:color="auto" w:fill="auto"/>
        <w:spacing w:before="0" w:after="0" w:line="360" w:lineRule="auto"/>
        <w:ind w:right="79" w:firstLine="0"/>
        <w:jc w:val="both"/>
        <w:rPr>
          <w:b w:val="0"/>
          <w:sz w:val="24"/>
          <w:szCs w:val="24"/>
        </w:rPr>
      </w:pPr>
      <w:r w:rsidRPr="009A136D">
        <w:rPr>
          <w:b w:val="0"/>
          <w:sz w:val="24"/>
          <w:szCs w:val="24"/>
        </w:rPr>
        <w:t xml:space="preserve">Poziv na natječaj objavljuje se na oglasnim pločama i mrežnim stranicama </w:t>
      </w:r>
      <w:r w:rsidR="00C44D97">
        <w:rPr>
          <w:b w:val="0"/>
          <w:sz w:val="24"/>
          <w:szCs w:val="24"/>
        </w:rPr>
        <w:t xml:space="preserve">Sveučilišta u Splitu, </w:t>
      </w:r>
      <w:r w:rsidR="00B1761C">
        <w:rPr>
          <w:b w:val="0"/>
          <w:sz w:val="24"/>
          <w:szCs w:val="24"/>
        </w:rPr>
        <w:t xml:space="preserve">sastavnica </w:t>
      </w:r>
      <w:r w:rsidR="00B1761C" w:rsidRPr="00B1761C">
        <w:rPr>
          <w:b w:val="0"/>
          <w:sz w:val="24"/>
          <w:szCs w:val="24"/>
        </w:rPr>
        <w:t>Sveučilišta u Splitu</w:t>
      </w:r>
      <w:r w:rsidR="00B1761C">
        <w:rPr>
          <w:b w:val="0"/>
          <w:sz w:val="24"/>
          <w:szCs w:val="24"/>
        </w:rPr>
        <w:t xml:space="preserve"> i </w:t>
      </w:r>
      <w:r w:rsidRPr="009A136D">
        <w:rPr>
          <w:b w:val="0"/>
          <w:sz w:val="24"/>
          <w:szCs w:val="24"/>
        </w:rPr>
        <w:t>Student</w:t>
      </w:r>
      <w:r w:rsidR="00B1761C">
        <w:rPr>
          <w:b w:val="0"/>
          <w:sz w:val="24"/>
          <w:szCs w:val="24"/>
        </w:rPr>
        <w:t>skog zbora Sveučilišta u Splitu.</w:t>
      </w:r>
    </w:p>
    <w:p w:rsidR="00B1761C" w:rsidRDefault="00B1761C" w:rsidP="00302AE8">
      <w:pPr>
        <w:pStyle w:val="Bodytext30"/>
        <w:shd w:val="clear" w:color="auto" w:fill="auto"/>
        <w:spacing w:before="0" w:after="0" w:line="360" w:lineRule="auto"/>
        <w:ind w:right="79" w:firstLine="0"/>
        <w:jc w:val="both"/>
        <w:rPr>
          <w:sz w:val="24"/>
          <w:szCs w:val="24"/>
        </w:rPr>
      </w:pPr>
    </w:p>
    <w:p w:rsidR="00511180" w:rsidRPr="00264647" w:rsidRDefault="0053207A" w:rsidP="00302AE8">
      <w:pPr>
        <w:pStyle w:val="Bodytext30"/>
        <w:shd w:val="clear" w:color="auto" w:fill="auto"/>
        <w:spacing w:before="0" w:after="0" w:line="360" w:lineRule="auto"/>
        <w:ind w:right="79" w:firstLine="0"/>
        <w:jc w:val="both"/>
        <w:rPr>
          <w:sz w:val="24"/>
          <w:szCs w:val="24"/>
          <w:u w:val="single"/>
        </w:rPr>
      </w:pPr>
      <w:r w:rsidRPr="00264647">
        <w:rPr>
          <w:sz w:val="24"/>
          <w:szCs w:val="24"/>
          <w:u w:val="single"/>
        </w:rPr>
        <w:t xml:space="preserve">Način </w:t>
      </w:r>
      <w:r w:rsidR="005257B0" w:rsidRPr="00264647">
        <w:rPr>
          <w:sz w:val="24"/>
          <w:szCs w:val="24"/>
          <w:u w:val="single"/>
        </w:rPr>
        <w:t xml:space="preserve">i sadržaj </w:t>
      </w:r>
      <w:r w:rsidRPr="00264647">
        <w:rPr>
          <w:sz w:val="24"/>
          <w:szCs w:val="24"/>
          <w:u w:val="single"/>
        </w:rPr>
        <w:t>prijave</w:t>
      </w:r>
      <w:r w:rsidR="005257B0" w:rsidRPr="00264647">
        <w:rPr>
          <w:sz w:val="24"/>
          <w:szCs w:val="24"/>
          <w:u w:val="single"/>
        </w:rPr>
        <w:t>:</w:t>
      </w:r>
    </w:p>
    <w:p w:rsidR="004400E8" w:rsidRDefault="004400E8" w:rsidP="00302AE8">
      <w:pPr>
        <w:pStyle w:val="Bodytext30"/>
        <w:shd w:val="clear" w:color="auto" w:fill="auto"/>
        <w:spacing w:before="0" w:after="0" w:line="360" w:lineRule="auto"/>
        <w:ind w:right="79" w:firstLine="0"/>
        <w:jc w:val="both"/>
        <w:rPr>
          <w:b w:val="0"/>
          <w:sz w:val="24"/>
          <w:szCs w:val="24"/>
        </w:rPr>
      </w:pPr>
      <w:r w:rsidRPr="004400E8">
        <w:rPr>
          <w:b w:val="0"/>
          <w:sz w:val="24"/>
          <w:szCs w:val="24"/>
        </w:rPr>
        <w:t xml:space="preserve">Prijava mora biti na hrvatskom jeziku i </w:t>
      </w:r>
      <w:r w:rsidRPr="005F4763">
        <w:rPr>
          <w:b w:val="0"/>
          <w:sz w:val="24"/>
          <w:szCs w:val="24"/>
        </w:rPr>
        <w:t xml:space="preserve">latiničnom pismu </w:t>
      </w:r>
      <w:r w:rsidRPr="004400E8">
        <w:rPr>
          <w:b w:val="0"/>
          <w:sz w:val="24"/>
          <w:szCs w:val="24"/>
        </w:rPr>
        <w:t>te</w:t>
      </w:r>
      <w:r>
        <w:rPr>
          <w:b w:val="0"/>
          <w:sz w:val="24"/>
          <w:szCs w:val="24"/>
        </w:rPr>
        <w:t xml:space="preserve"> mora sadržavati</w:t>
      </w:r>
      <w:r w:rsidRPr="004400E8">
        <w:rPr>
          <w:b w:val="0"/>
          <w:sz w:val="24"/>
          <w:szCs w:val="24"/>
        </w:rPr>
        <w:t xml:space="preserve"> elektronički ispunjen</w:t>
      </w:r>
      <w:r>
        <w:rPr>
          <w:b w:val="0"/>
          <w:sz w:val="24"/>
          <w:szCs w:val="24"/>
        </w:rPr>
        <w:t>e u obrasce koji čine sastavni dio ovog Poziva:</w:t>
      </w:r>
    </w:p>
    <w:p w:rsidR="004400E8" w:rsidRDefault="004400E8" w:rsidP="00302AE8">
      <w:pPr>
        <w:pStyle w:val="Bodytext30"/>
        <w:shd w:val="clear" w:color="auto" w:fill="auto"/>
        <w:spacing w:before="0" w:after="0" w:line="360" w:lineRule="auto"/>
        <w:ind w:right="79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-Prijavni obrazac</w:t>
      </w:r>
      <w:r w:rsidR="005257B0">
        <w:rPr>
          <w:b w:val="0"/>
          <w:sz w:val="24"/>
          <w:szCs w:val="24"/>
        </w:rPr>
        <w:t xml:space="preserve"> spremljen u pdf formatu</w:t>
      </w:r>
      <w:r>
        <w:rPr>
          <w:b w:val="0"/>
          <w:sz w:val="24"/>
          <w:szCs w:val="24"/>
        </w:rPr>
        <w:t xml:space="preserve"> (</w:t>
      </w:r>
      <w:r w:rsidRPr="00AD125A">
        <w:rPr>
          <w:sz w:val="24"/>
          <w:szCs w:val="24"/>
        </w:rPr>
        <w:t xml:space="preserve">Prilog </w:t>
      </w:r>
      <w:r w:rsidR="00C92FF8">
        <w:rPr>
          <w:sz w:val="24"/>
          <w:szCs w:val="24"/>
        </w:rPr>
        <w:t>5</w:t>
      </w:r>
      <w:r w:rsidR="004D7763">
        <w:rPr>
          <w:b w:val="0"/>
          <w:sz w:val="24"/>
          <w:szCs w:val="24"/>
        </w:rPr>
        <w:t>)</w:t>
      </w:r>
    </w:p>
    <w:p w:rsidR="004400E8" w:rsidRDefault="004400E8" w:rsidP="00302AE8">
      <w:pPr>
        <w:pStyle w:val="Bodytext30"/>
        <w:shd w:val="clear" w:color="auto" w:fill="auto"/>
        <w:spacing w:before="0" w:after="0" w:line="360" w:lineRule="auto"/>
        <w:ind w:right="79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-Financijski plan </w:t>
      </w:r>
      <w:r w:rsidR="005257B0">
        <w:rPr>
          <w:b w:val="0"/>
          <w:sz w:val="24"/>
          <w:szCs w:val="24"/>
        </w:rPr>
        <w:t xml:space="preserve">u excel formatu </w:t>
      </w:r>
      <w:r>
        <w:rPr>
          <w:b w:val="0"/>
          <w:sz w:val="24"/>
          <w:szCs w:val="24"/>
        </w:rPr>
        <w:t>(</w:t>
      </w:r>
      <w:r w:rsidRPr="00AD125A">
        <w:rPr>
          <w:sz w:val="24"/>
          <w:szCs w:val="24"/>
        </w:rPr>
        <w:t>Prilog</w:t>
      </w:r>
      <w:r w:rsidR="004D7763" w:rsidRPr="00AD125A">
        <w:rPr>
          <w:sz w:val="24"/>
          <w:szCs w:val="24"/>
        </w:rPr>
        <w:t xml:space="preserve"> </w:t>
      </w:r>
      <w:r w:rsidR="00C92FF8">
        <w:rPr>
          <w:sz w:val="24"/>
          <w:szCs w:val="24"/>
        </w:rPr>
        <w:t>6</w:t>
      </w:r>
      <w:r w:rsidR="004D7763">
        <w:rPr>
          <w:b w:val="0"/>
          <w:sz w:val="24"/>
          <w:szCs w:val="24"/>
        </w:rPr>
        <w:t>)</w:t>
      </w:r>
    </w:p>
    <w:p w:rsidR="004400E8" w:rsidRDefault="004400E8" w:rsidP="00302AE8">
      <w:pPr>
        <w:pStyle w:val="Bodytext30"/>
        <w:shd w:val="clear" w:color="auto" w:fill="auto"/>
        <w:spacing w:before="0" w:after="0" w:line="360" w:lineRule="auto"/>
        <w:ind w:right="79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5257B0">
        <w:rPr>
          <w:b w:val="0"/>
          <w:sz w:val="24"/>
          <w:szCs w:val="24"/>
        </w:rPr>
        <w:t>H</w:t>
      </w:r>
      <w:r>
        <w:rPr>
          <w:b w:val="0"/>
          <w:sz w:val="24"/>
          <w:szCs w:val="24"/>
        </w:rPr>
        <w:t xml:space="preserve">odogram aktivnosti </w:t>
      </w:r>
      <w:r w:rsidR="005257B0">
        <w:rPr>
          <w:b w:val="0"/>
          <w:sz w:val="24"/>
          <w:szCs w:val="24"/>
        </w:rPr>
        <w:t>u excel formatu</w:t>
      </w:r>
      <w:r>
        <w:rPr>
          <w:b w:val="0"/>
          <w:sz w:val="24"/>
          <w:szCs w:val="24"/>
        </w:rPr>
        <w:t>(</w:t>
      </w:r>
      <w:r w:rsidR="00004F30" w:rsidRPr="00AD125A">
        <w:rPr>
          <w:sz w:val="24"/>
          <w:szCs w:val="24"/>
        </w:rPr>
        <w:t>P</w:t>
      </w:r>
      <w:r w:rsidRPr="00AD125A">
        <w:rPr>
          <w:sz w:val="24"/>
          <w:szCs w:val="24"/>
        </w:rPr>
        <w:t>rilog</w:t>
      </w:r>
      <w:r w:rsidR="004D7763" w:rsidRPr="00AD125A">
        <w:rPr>
          <w:sz w:val="24"/>
          <w:szCs w:val="24"/>
        </w:rPr>
        <w:t xml:space="preserve"> </w:t>
      </w:r>
      <w:r w:rsidR="00C92FF8">
        <w:rPr>
          <w:sz w:val="24"/>
          <w:szCs w:val="24"/>
        </w:rPr>
        <w:t>7</w:t>
      </w:r>
      <w:r w:rsidR="004D7763">
        <w:rPr>
          <w:b w:val="0"/>
          <w:sz w:val="24"/>
          <w:szCs w:val="24"/>
        </w:rPr>
        <w:t>)</w:t>
      </w:r>
    </w:p>
    <w:p w:rsidR="00320D9C" w:rsidRDefault="00320D9C" w:rsidP="00302AE8">
      <w:pPr>
        <w:pStyle w:val="Bodytext30"/>
        <w:shd w:val="clear" w:color="auto" w:fill="auto"/>
        <w:spacing w:before="0" w:after="0" w:line="360" w:lineRule="auto"/>
        <w:ind w:right="79" w:firstLine="0"/>
        <w:jc w:val="both"/>
        <w:rPr>
          <w:b w:val="0"/>
          <w:sz w:val="24"/>
          <w:szCs w:val="24"/>
        </w:rPr>
      </w:pPr>
      <w:r w:rsidRPr="006C7AD8">
        <w:rPr>
          <w:b w:val="0"/>
          <w:sz w:val="24"/>
          <w:szCs w:val="24"/>
        </w:rPr>
        <w:t>-potvrda/dokaz o namjeri sufinanciranja iz drugog izvora ako je primjenjivo</w:t>
      </w:r>
    </w:p>
    <w:p w:rsidR="004400E8" w:rsidRDefault="004400E8" w:rsidP="00302AE8">
      <w:pPr>
        <w:pStyle w:val="Bodytext30"/>
        <w:shd w:val="clear" w:color="auto" w:fill="auto"/>
        <w:spacing w:before="0" w:after="0" w:line="360" w:lineRule="auto"/>
        <w:ind w:right="79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Uz prijavni obraza</w:t>
      </w:r>
      <w:r w:rsidR="005257B0">
        <w:rPr>
          <w:b w:val="0"/>
          <w:sz w:val="24"/>
          <w:szCs w:val="24"/>
        </w:rPr>
        <w:t>c,</w:t>
      </w:r>
      <w:r>
        <w:rPr>
          <w:b w:val="0"/>
          <w:sz w:val="24"/>
          <w:szCs w:val="24"/>
        </w:rPr>
        <w:t xml:space="preserve"> financijski plan</w:t>
      </w:r>
      <w:r w:rsidR="005257B0">
        <w:rPr>
          <w:b w:val="0"/>
          <w:sz w:val="24"/>
          <w:szCs w:val="24"/>
        </w:rPr>
        <w:t xml:space="preserve"> i hodogram aktivnosti</w:t>
      </w:r>
      <w:r>
        <w:rPr>
          <w:b w:val="0"/>
          <w:sz w:val="24"/>
          <w:szCs w:val="24"/>
        </w:rPr>
        <w:t>, prijavitelji dostavljaju i ostalu pripadajuću dokumentaciju:</w:t>
      </w:r>
    </w:p>
    <w:p w:rsidR="00DE16AF" w:rsidRPr="00782936" w:rsidRDefault="004400E8" w:rsidP="00302AE8">
      <w:pPr>
        <w:pStyle w:val="Bodytext30"/>
        <w:shd w:val="clear" w:color="auto" w:fill="auto"/>
        <w:spacing w:before="0" w:after="0" w:line="360" w:lineRule="auto"/>
        <w:ind w:right="79" w:firstLine="0"/>
        <w:jc w:val="both"/>
        <w:rPr>
          <w:sz w:val="24"/>
          <w:szCs w:val="24"/>
        </w:rPr>
      </w:pPr>
      <w:r w:rsidRPr="00782936">
        <w:rPr>
          <w:sz w:val="24"/>
          <w:szCs w:val="24"/>
        </w:rPr>
        <w:t>-</w:t>
      </w:r>
      <w:r w:rsidR="00473488" w:rsidRPr="00782936">
        <w:rPr>
          <w:sz w:val="24"/>
          <w:szCs w:val="24"/>
        </w:rPr>
        <w:t xml:space="preserve"> </w:t>
      </w:r>
      <w:r w:rsidR="00DE16AF" w:rsidRPr="00782936">
        <w:rPr>
          <w:sz w:val="24"/>
          <w:szCs w:val="24"/>
        </w:rPr>
        <w:t>Studentske organizacije:</w:t>
      </w:r>
    </w:p>
    <w:p w:rsidR="00DE16AF" w:rsidRPr="00782936" w:rsidRDefault="00DE16AF" w:rsidP="00DE16AF">
      <w:pPr>
        <w:pStyle w:val="Bodytext30"/>
        <w:shd w:val="clear" w:color="auto" w:fill="auto"/>
        <w:spacing w:before="0" w:after="0" w:line="360" w:lineRule="auto"/>
        <w:ind w:right="79" w:firstLine="708"/>
        <w:jc w:val="both"/>
        <w:rPr>
          <w:b w:val="0"/>
          <w:sz w:val="24"/>
          <w:szCs w:val="24"/>
        </w:rPr>
      </w:pPr>
      <w:r w:rsidRPr="00782936">
        <w:rPr>
          <w:b w:val="0"/>
          <w:sz w:val="24"/>
          <w:szCs w:val="24"/>
        </w:rPr>
        <w:t>-Potvrda o stat</w:t>
      </w:r>
      <w:r w:rsidR="00DC188F" w:rsidRPr="00782936">
        <w:rPr>
          <w:b w:val="0"/>
          <w:sz w:val="24"/>
          <w:szCs w:val="24"/>
        </w:rPr>
        <w:t xml:space="preserve">usu studenta </w:t>
      </w:r>
      <w:r w:rsidR="00812676" w:rsidRPr="00782936">
        <w:rPr>
          <w:b w:val="0"/>
          <w:sz w:val="24"/>
          <w:szCs w:val="24"/>
        </w:rPr>
        <w:t xml:space="preserve">nositelja programa/voditelja </w:t>
      </w:r>
      <w:r w:rsidR="00DC188F" w:rsidRPr="00782936">
        <w:rPr>
          <w:b w:val="0"/>
          <w:sz w:val="24"/>
          <w:szCs w:val="24"/>
        </w:rPr>
        <w:t>studentske organizacije</w:t>
      </w:r>
    </w:p>
    <w:p w:rsidR="00CB0338" w:rsidRPr="00782936" w:rsidRDefault="00DE16AF" w:rsidP="00DE16AF">
      <w:pPr>
        <w:pStyle w:val="Bodytext30"/>
        <w:shd w:val="clear" w:color="auto" w:fill="auto"/>
        <w:spacing w:before="0" w:after="0" w:line="360" w:lineRule="auto"/>
        <w:ind w:right="79" w:firstLine="708"/>
        <w:jc w:val="both"/>
        <w:rPr>
          <w:b w:val="0"/>
          <w:sz w:val="24"/>
          <w:szCs w:val="24"/>
        </w:rPr>
      </w:pPr>
      <w:r w:rsidRPr="00782936">
        <w:rPr>
          <w:b w:val="0"/>
          <w:sz w:val="24"/>
          <w:szCs w:val="24"/>
        </w:rPr>
        <w:t>-</w:t>
      </w:r>
      <w:r w:rsidR="00CB0338" w:rsidRPr="00782936">
        <w:rPr>
          <w:b w:val="0"/>
          <w:sz w:val="24"/>
          <w:szCs w:val="24"/>
        </w:rPr>
        <w:t>Dokaz</w:t>
      </w:r>
      <w:r w:rsidRPr="00782936">
        <w:rPr>
          <w:b w:val="0"/>
          <w:sz w:val="24"/>
          <w:szCs w:val="24"/>
        </w:rPr>
        <w:t xml:space="preserve"> </w:t>
      </w:r>
      <w:r w:rsidR="00CB0338" w:rsidRPr="00782936">
        <w:rPr>
          <w:b w:val="0"/>
          <w:sz w:val="24"/>
          <w:szCs w:val="24"/>
        </w:rPr>
        <w:t>registraciji u evidenciji Studentskih organizacija Sveučilišta u Splitu i/ili Sastavnica.</w:t>
      </w:r>
    </w:p>
    <w:p w:rsidR="00CB0338" w:rsidRPr="00782936" w:rsidRDefault="00CB0338" w:rsidP="00DE16AF">
      <w:pPr>
        <w:pStyle w:val="Bodytext30"/>
        <w:shd w:val="clear" w:color="auto" w:fill="auto"/>
        <w:spacing w:before="0" w:after="0" w:line="360" w:lineRule="auto"/>
        <w:ind w:right="79" w:firstLine="708"/>
        <w:jc w:val="both"/>
        <w:rPr>
          <w:b w:val="0"/>
          <w:sz w:val="24"/>
          <w:szCs w:val="24"/>
        </w:rPr>
      </w:pPr>
      <w:r w:rsidRPr="00782936">
        <w:rPr>
          <w:b w:val="0"/>
          <w:sz w:val="24"/>
          <w:szCs w:val="24"/>
        </w:rPr>
        <w:t>-Vizija i plan aktivnosti studentske organizacije</w:t>
      </w:r>
      <w:r w:rsidR="00320D9C" w:rsidRPr="00782936">
        <w:rPr>
          <w:b w:val="0"/>
          <w:sz w:val="24"/>
          <w:szCs w:val="24"/>
        </w:rPr>
        <w:t xml:space="preserve"> kojom se dokazuje usklađenost ciljeva studentske organizacije sa Strategijom i Akcijskim planom Sveučilišta u Splitu</w:t>
      </w:r>
    </w:p>
    <w:p w:rsidR="00CB0338" w:rsidRPr="00782936" w:rsidRDefault="00CB0338" w:rsidP="00CB0338">
      <w:pPr>
        <w:pStyle w:val="Bodytext30"/>
        <w:shd w:val="clear" w:color="auto" w:fill="auto"/>
        <w:spacing w:before="0" w:after="0" w:line="360" w:lineRule="auto"/>
        <w:ind w:right="79" w:firstLine="0"/>
        <w:jc w:val="both"/>
        <w:rPr>
          <w:sz w:val="24"/>
        </w:rPr>
      </w:pPr>
      <w:r w:rsidRPr="00782936">
        <w:rPr>
          <w:sz w:val="24"/>
        </w:rPr>
        <w:t>- Grupa studenata i studenti pojedinci:</w:t>
      </w:r>
    </w:p>
    <w:p w:rsidR="00A937DB" w:rsidRDefault="00CB0338" w:rsidP="00CB0338">
      <w:pPr>
        <w:pStyle w:val="Bodytext30"/>
        <w:shd w:val="clear" w:color="auto" w:fill="auto"/>
        <w:spacing w:before="0" w:after="0" w:line="360" w:lineRule="auto"/>
        <w:ind w:right="79"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Pr="00CB0338">
        <w:rPr>
          <w:b w:val="0"/>
          <w:sz w:val="24"/>
          <w:szCs w:val="24"/>
        </w:rPr>
        <w:t>Potvrda o stat</w:t>
      </w:r>
      <w:r w:rsidR="00DC188F">
        <w:rPr>
          <w:b w:val="0"/>
          <w:sz w:val="24"/>
          <w:szCs w:val="24"/>
        </w:rPr>
        <w:t>usu studenta nositelja programa</w:t>
      </w:r>
    </w:p>
    <w:p w:rsidR="00473488" w:rsidRDefault="00473488" w:rsidP="00302AE8">
      <w:pPr>
        <w:pStyle w:val="Bodytext30"/>
        <w:shd w:val="clear" w:color="auto" w:fill="auto"/>
        <w:spacing w:before="0" w:after="0" w:line="360" w:lineRule="auto"/>
        <w:ind w:right="79" w:firstLine="0"/>
        <w:jc w:val="both"/>
        <w:rPr>
          <w:b w:val="0"/>
          <w:sz w:val="24"/>
          <w:szCs w:val="24"/>
        </w:rPr>
      </w:pPr>
    </w:p>
    <w:p w:rsidR="004400E8" w:rsidRDefault="004400E8" w:rsidP="00302AE8">
      <w:pPr>
        <w:pStyle w:val="Bodytext30"/>
        <w:shd w:val="clear" w:color="auto" w:fill="auto"/>
        <w:spacing w:before="0" w:after="0" w:line="360" w:lineRule="auto"/>
        <w:ind w:right="79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Ispravno popunjeni obrasci s ostalom pripadajućom dokumentacijom predaju se</w:t>
      </w:r>
      <w:r w:rsidR="005257B0">
        <w:rPr>
          <w:b w:val="0"/>
          <w:sz w:val="24"/>
          <w:szCs w:val="24"/>
        </w:rPr>
        <w:t xml:space="preserve"> slanjem</w:t>
      </w:r>
      <w:r>
        <w:rPr>
          <w:b w:val="0"/>
          <w:sz w:val="24"/>
          <w:szCs w:val="24"/>
        </w:rPr>
        <w:t xml:space="preserve"> na e-mail adresu</w:t>
      </w:r>
      <w:r w:rsidR="00782936">
        <w:rPr>
          <w:b w:val="0"/>
          <w:sz w:val="24"/>
          <w:szCs w:val="24"/>
        </w:rPr>
        <w:t xml:space="preserve"> za</w:t>
      </w:r>
      <w:r>
        <w:rPr>
          <w:b w:val="0"/>
          <w:sz w:val="24"/>
          <w:szCs w:val="24"/>
        </w:rPr>
        <w:t>:</w:t>
      </w:r>
      <w:r w:rsidR="00473488">
        <w:rPr>
          <w:b w:val="0"/>
          <w:sz w:val="24"/>
          <w:szCs w:val="24"/>
        </w:rPr>
        <w:t xml:space="preserve"> </w:t>
      </w:r>
    </w:p>
    <w:p w:rsidR="00782936" w:rsidRPr="004D164A" w:rsidRDefault="00782936" w:rsidP="00782936">
      <w:pPr>
        <w:jc w:val="both"/>
        <w:rPr>
          <w:rFonts w:ascii="Times New Roman" w:hAnsi="Times New Roman"/>
          <w:sz w:val="24"/>
          <w:szCs w:val="24"/>
        </w:rPr>
      </w:pPr>
      <w:r w:rsidRPr="004D164A">
        <w:rPr>
          <w:rFonts w:ascii="Times New Roman" w:hAnsi="Times New Roman"/>
          <w:sz w:val="24"/>
          <w:szCs w:val="24"/>
        </w:rPr>
        <w:t>-</w:t>
      </w:r>
      <w:r w:rsidRPr="004D164A">
        <w:rPr>
          <w:rFonts w:ascii="Times New Roman" w:hAnsi="Times New Roman"/>
          <w:b/>
          <w:sz w:val="24"/>
          <w:szCs w:val="24"/>
        </w:rPr>
        <w:t>kultura,</w:t>
      </w:r>
      <w:r>
        <w:rPr>
          <w:rFonts w:ascii="Times New Roman" w:hAnsi="Times New Roman"/>
          <w:b/>
          <w:sz w:val="24"/>
          <w:szCs w:val="24"/>
        </w:rPr>
        <w:t xml:space="preserve"> umjetnost i sveučilišni mediji: </w:t>
      </w:r>
    </w:p>
    <w:p w:rsidR="00782936" w:rsidRPr="004D164A" w:rsidRDefault="00782936" w:rsidP="00782936">
      <w:pPr>
        <w:pStyle w:val="Bodytext30"/>
        <w:shd w:val="clear" w:color="auto" w:fill="auto"/>
        <w:spacing w:before="0" w:after="0" w:line="360" w:lineRule="auto"/>
        <w:ind w:right="79" w:firstLine="0"/>
        <w:jc w:val="both"/>
        <w:rPr>
          <w:b w:val="0"/>
          <w:sz w:val="24"/>
          <w:szCs w:val="24"/>
        </w:rPr>
      </w:pPr>
      <w:r w:rsidRPr="00A43C16">
        <w:rPr>
          <w:b w:val="0"/>
          <w:sz w:val="24"/>
          <w:szCs w:val="24"/>
        </w:rPr>
        <w:t>-</w:t>
      </w:r>
      <w:r>
        <w:rPr>
          <w:sz w:val="24"/>
          <w:szCs w:val="24"/>
        </w:rPr>
        <w:t>znanost i tehnologija:</w:t>
      </w:r>
    </w:p>
    <w:p w:rsidR="00782936" w:rsidRPr="004D164A" w:rsidRDefault="00782936" w:rsidP="00782936">
      <w:pPr>
        <w:pStyle w:val="Bodytext30"/>
        <w:shd w:val="clear" w:color="auto" w:fill="auto"/>
        <w:spacing w:before="0" w:after="0" w:line="360" w:lineRule="auto"/>
        <w:ind w:right="79" w:firstLine="0"/>
        <w:jc w:val="both"/>
        <w:rPr>
          <w:b w:val="0"/>
          <w:sz w:val="24"/>
          <w:szCs w:val="24"/>
        </w:rPr>
      </w:pPr>
      <w:r w:rsidRPr="00A43C16">
        <w:rPr>
          <w:b w:val="0"/>
          <w:sz w:val="24"/>
          <w:szCs w:val="24"/>
        </w:rPr>
        <w:t>-</w:t>
      </w:r>
      <w:r>
        <w:rPr>
          <w:sz w:val="24"/>
          <w:szCs w:val="24"/>
        </w:rPr>
        <w:t>studentski sport:</w:t>
      </w:r>
    </w:p>
    <w:p w:rsidR="00782936" w:rsidRDefault="00782936" w:rsidP="00302AE8">
      <w:pPr>
        <w:pStyle w:val="Bodytext30"/>
        <w:shd w:val="clear" w:color="auto" w:fill="auto"/>
        <w:spacing w:before="0" w:after="0" w:line="360" w:lineRule="auto"/>
        <w:ind w:right="79" w:firstLine="0"/>
        <w:jc w:val="both"/>
        <w:rPr>
          <w:b w:val="0"/>
          <w:sz w:val="24"/>
          <w:szCs w:val="24"/>
        </w:rPr>
      </w:pPr>
    </w:p>
    <w:p w:rsidR="00511180" w:rsidRDefault="00511180" w:rsidP="00302AE8">
      <w:pPr>
        <w:pStyle w:val="Bodytext30"/>
        <w:shd w:val="clear" w:color="auto" w:fill="auto"/>
        <w:spacing w:before="0" w:after="0" w:line="360" w:lineRule="auto"/>
        <w:ind w:right="79" w:firstLine="0"/>
        <w:jc w:val="both"/>
        <w:rPr>
          <w:b w:val="0"/>
          <w:sz w:val="24"/>
          <w:szCs w:val="24"/>
        </w:rPr>
      </w:pPr>
      <w:r w:rsidRPr="00511180">
        <w:rPr>
          <w:b w:val="0"/>
          <w:sz w:val="24"/>
          <w:szCs w:val="24"/>
        </w:rPr>
        <w:t>Nepravovremene i nepotpune prijave na natječaj neće se razmatrati.</w:t>
      </w:r>
    </w:p>
    <w:p w:rsidR="00685DC4" w:rsidRDefault="00685DC4" w:rsidP="00302AE8">
      <w:pPr>
        <w:pStyle w:val="Bodytext30"/>
        <w:shd w:val="clear" w:color="auto" w:fill="auto"/>
        <w:spacing w:before="0" w:after="0" w:line="360" w:lineRule="auto"/>
        <w:ind w:right="79" w:firstLine="0"/>
        <w:jc w:val="both"/>
        <w:rPr>
          <w:b w:val="0"/>
          <w:sz w:val="24"/>
          <w:szCs w:val="24"/>
        </w:rPr>
      </w:pPr>
    </w:p>
    <w:p w:rsidR="00685DC4" w:rsidRPr="00264647" w:rsidRDefault="00264647" w:rsidP="00685DC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64647">
        <w:rPr>
          <w:rFonts w:ascii="Times New Roman" w:hAnsi="Times New Roman"/>
          <w:b/>
          <w:sz w:val="24"/>
          <w:szCs w:val="24"/>
          <w:u w:val="single"/>
        </w:rPr>
        <w:t>Kriteriji vrednovanja i postupak odobravanja sredstava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685DC4" w:rsidRPr="00685DC4" w:rsidRDefault="00685DC4" w:rsidP="00685DC4">
      <w:pPr>
        <w:widowControl w:val="0"/>
        <w:tabs>
          <w:tab w:val="left" w:pos="57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5DC4" w:rsidRPr="00685DC4" w:rsidRDefault="00685DC4" w:rsidP="00685DC4">
      <w:pPr>
        <w:widowControl w:val="0"/>
        <w:tabs>
          <w:tab w:val="left" w:pos="57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DC4">
        <w:rPr>
          <w:rFonts w:ascii="Times New Roman" w:eastAsia="Times New Roman" w:hAnsi="Times New Roman" w:cs="Times New Roman"/>
          <w:sz w:val="24"/>
          <w:szCs w:val="24"/>
        </w:rPr>
        <w:t xml:space="preserve">Za vrednovanje pristiglih prijava zadužena su Posebna povjerenstva. Vrednovanje se odvija na zatvorenim sjednica Povjerenstva na kojima se odluke donose većinom glasova svih članova Povjerenstva. Povjerenstva provode vrednovanje prijavljenih prijedloga programa/projekata, donose prijedlog odluke o raspodjeli financijskih sredstava te skupa s ostalom pripadajućom dokumentacijom istu dostavljaju Glavnom povjerenstvu u roku od </w:t>
      </w:r>
      <w:r w:rsidRPr="00685DC4">
        <w:rPr>
          <w:rFonts w:ascii="Times New Roman" w:eastAsia="Times New Roman" w:hAnsi="Times New Roman" w:cs="Times New Roman"/>
          <w:b/>
          <w:sz w:val="24"/>
          <w:szCs w:val="24"/>
        </w:rPr>
        <w:t>14 dana</w:t>
      </w:r>
      <w:r w:rsidRPr="00685DC4">
        <w:rPr>
          <w:rFonts w:ascii="Times New Roman" w:eastAsia="Times New Roman" w:hAnsi="Times New Roman" w:cs="Times New Roman"/>
          <w:sz w:val="24"/>
          <w:szCs w:val="24"/>
        </w:rPr>
        <w:t xml:space="preserve"> od završetka ovog Poziva.</w:t>
      </w:r>
    </w:p>
    <w:p w:rsidR="00685DC4" w:rsidRPr="00685DC4" w:rsidRDefault="00685DC4" w:rsidP="00685DC4">
      <w:pPr>
        <w:widowControl w:val="0"/>
        <w:tabs>
          <w:tab w:val="left" w:pos="57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5DC4" w:rsidRPr="00685DC4" w:rsidRDefault="00685DC4" w:rsidP="00685DC4">
      <w:pPr>
        <w:widowControl w:val="0"/>
        <w:tabs>
          <w:tab w:val="left" w:pos="50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DC4">
        <w:rPr>
          <w:rFonts w:ascii="Times New Roman" w:eastAsia="Times New Roman" w:hAnsi="Times New Roman" w:cs="Times New Roman"/>
          <w:sz w:val="24"/>
          <w:szCs w:val="24"/>
        </w:rPr>
        <w:t xml:space="preserve">Posebna povjerenstva vrednuju pristigle prijave projekata/programa prema utvrđenom postupku </w:t>
      </w:r>
      <w:r w:rsidRPr="00685DC4">
        <w:rPr>
          <w:rFonts w:ascii="Times New Roman" w:eastAsia="Times New Roman" w:hAnsi="Times New Roman" w:cs="Times New Roman"/>
          <w:sz w:val="24"/>
          <w:szCs w:val="24"/>
          <w:lang w:val="sl-SI" w:eastAsia="sl-SI" w:bidi="sl-SI"/>
        </w:rPr>
        <w:t>vrednovanj</w:t>
      </w:r>
      <w:r w:rsidRPr="00685DC4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a </w:t>
      </w:r>
      <w:r w:rsidRPr="00685DC4">
        <w:rPr>
          <w:rFonts w:ascii="Times New Roman" w:eastAsia="Times New Roman" w:hAnsi="Times New Roman" w:cs="Times New Roman"/>
          <w:sz w:val="24"/>
          <w:szCs w:val="24"/>
        </w:rPr>
        <w:t>projekata/programa:</w:t>
      </w:r>
    </w:p>
    <w:p w:rsidR="00685DC4" w:rsidRPr="00685DC4" w:rsidRDefault="00685DC4" w:rsidP="00685DC4">
      <w:pPr>
        <w:widowControl w:val="0"/>
        <w:numPr>
          <w:ilvl w:val="0"/>
          <w:numId w:val="7"/>
        </w:numPr>
        <w:tabs>
          <w:tab w:val="left" w:pos="9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DC4">
        <w:rPr>
          <w:rFonts w:ascii="Times New Roman" w:eastAsia="Times New Roman" w:hAnsi="Times New Roman" w:cs="Times New Roman"/>
          <w:sz w:val="24"/>
          <w:szCs w:val="24"/>
        </w:rPr>
        <w:t>Provjera ispunjavanja propisanih formalnih uvjeta Natječaja</w:t>
      </w:r>
    </w:p>
    <w:p w:rsidR="00685DC4" w:rsidRPr="00685DC4" w:rsidRDefault="00685DC4" w:rsidP="00685DC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DC4">
        <w:rPr>
          <w:rFonts w:ascii="Times New Roman" w:eastAsia="Times New Roman" w:hAnsi="Times New Roman" w:cs="Times New Roman"/>
          <w:sz w:val="24"/>
          <w:szCs w:val="24"/>
        </w:rPr>
        <w:t>Nakon zaključivanja objavljenog Poziva, Posebna povjerenstva utvrđuju ispunjavanje formalnih uvjeta natječaja svake zaprimljene prijave. U daljnji postupak upućuju se samo prijave koje zadovolje sve propisane uvjete natječaja.</w:t>
      </w:r>
    </w:p>
    <w:p w:rsidR="00685DC4" w:rsidRPr="00685DC4" w:rsidRDefault="00685DC4" w:rsidP="00685DC4">
      <w:pPr>
        <w:widowControl w:val="0"/>
        <w:tabs>
          <w:tab w:val="left" w:pos="9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5DC4" w:rsidRPr="00685DC4" w:rsidRDefault="00685DC4" w:rsidP="00685DC4">
      <w:pPr>
        <w:widowControl w:val="0"/>
        <w:numPr>
          <w:ilvl w:val="0"/>
          <w:numId w:val="7"/>
        </w:numPr>
        <w:tabs>
          <w:tab w:val="left" w:pos="9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DC4">
        <w:rPr>
          <w:rFonts w:ascii="Times New Roman" w:eastAsia="Times New Roman" w:hAnsi="Times New Roman" w:cs="Times New Roman"/>
          <w:sz w:val="24"/>
          <w:szCs w:val="24"/>
        </w:rPr>
        <w:t>Ocjenjivanje zaprimljenih prijava</w:t>
      </w:r>
    </w:p>
    <w:p w:rsidR="00685DC4" w:rsidRDefault="00685DC4" w:rsidP="00685DC4">
      <w:pPr>
        <w:widowControl w:val="0"/>
        <w:tabs>
          <w:tab w:val="left" w:pos="50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DC4">
        <w:rPr>
          <w:rFonts w:ascii="Times New Roman" w:eastAsia="Times New Roman" w:hAnsi="Times New Roman" w:cs="Times New Roman"/>
          <w:sz w:val="24"/>
          <w:szCs w:val="24"/>
        </w:rPr>
        <w:t xml:space="preserve">Povjerenstva svaku prijavu koja je zadovoljila formalne uvjete ocjenjuju sukladno </w:t>
      </w:r>
      <w:r w:rsidRPr="00685DC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kriterijima vrednovanja</w:t>
      </w:r>
      <w:r w:rsidR="0081267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812676">
        <w:rPr>
          <w:rFonts w:ascii="Times New Roman" w:eastAsia="Times New Roman" w:hAnsi="Times New Roman" w:cs="Times New Roman"/>
          <w:sz w:val="24"/>
          <w:szCs w:val="24"/>
        </w:rPr>
        <w:t>(</w:t>
      </w:r>
      <w:r w:rsidR="00812676" w:rsidRPr="00AD125A">
        <w:rPr>
          <w:rFonts w:ascii="Times New Roman" w:eastAsia="Times New Roman" w:hAnsi="Times New Roman" w:cs="Times New Roman"/>
          <w:b/>
          <w:sz w:val="24"/>
          <w:szCs w:val="24"/>
        </w:rPr>
        <w:t xml:space="preserve">Prilog </w:t>
      </w:r>
      <w:r w:rsidR="00C92FF8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812676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685D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2676" w:rsidRPr="000847C3">
        <w:rPr>
          <w:rFonts w:ascii="Times New Roman" w:eastAsia="Times New Roman" w:hAnsi="Times New Roman" w:cs="Times New Roman"/>
          <w:sz w:val="24"/>
          <w:szCs w:val="24"/>
        </w:rPr>
        <w:t xml:space="preserve">i provjeri prihvatljivosti troškova i aktivnosti </w:t>
      </w:r>
      <w:r w:rsidRPr="000847C3">
        <w:rPr>
          <w:rFonts w:ascii="Times New Roman" w:eastAsia="Times New Roman" w:hAnsi="Times New Roman" w:cs="Times New Roman"/>
          <w:sz w:val="24"/>
          <w:szCs w:val="24"/>
        </w:rPr>
        <w:t>objavljenima u Pozivu na natječaj.</w:t>
      </w:r>
    </w:p>
    <w:p w:rsidR="00685DC4" w:rsidRPr="00685DC4" w:rsidRDefault="00685DC4" w:rsidP="00685DC4">
      <w:pPr>
        <w:widowControl w:val="0"/>
        <w:tabs>
          <w:tab w:val="left" w:pos="9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5DC4" w:rsidRPr="00685DC4" w:rsidRDefault="00685DC4" w:rsidP="00685DC4">
      <w:pPr>
        <w:widowControl w:val="0"/>
        <w:numPr>
          <w:ilvl w:val="0"/>
          <w:numId w:val="7"/>
        </w:numPr>
        <w:tabs>
          <w:tab w:val="left" w:pos="9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DC4">
        <w:rPr>
          <w:rFonts w:ascii="Times New Roman" w:eastAsia="Times New Roman" w:hAnsi="Times New Roman" w:cs="Times New Roman"/>
          <w:sz w:val="24"/>
          <w:szCs w:val="24"/>
        </w:rPr>
        <w:t>Izrada prijedloga raspodjele raspoloživih sredstava po Natječaja</w:t>
      </w:r>
    </w:p>
    <w:p w:rsidR="00685DC4" w:rsidRPr="00685DC4" w:rsidRDefault="00685DC4" w:rsidP="00685DC4">
      <w:pPr>
        <w:widowControl w:val="0"/>
        <w:tabs>
          <w:tab w:val="left" w:pos="50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DC4">
        <w:rPr>
          <w:rFonts w:ascii="Times New Roman" w:eastAsia="Times New Roman" w:hAnsi="Times New Roman" w:cs="Times New Roman"/>
          <w:sz w:val="24"/>
          <w:szCs w:val="24"/>
        </w:rPr>
        <w:t>Postupak prijedloga raspodjele raspoloživih sredstava po Natječaju provodi se sukladno člancima 27., 28. i 29. Pravilnika (</w:t>
      </w:r>
      <w:r w:rsidRPr="00B1761C">
        <w:rPr>
          <w:rFonts w:ascii="Times New Roman" w:eastAsia="Times New Roman" w:hAnsi="Times New Roman" w:cs="Times New Roman"/>
          <w:b/>
          <w:sz w:val="24"/>
          <w:szCs w:val="24"/>
        </w:rPr>
        <w:t>Prilog 1</w:t>
      </w:r>
      <w:r w:rsidRPr="00685DC4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85DC4" w:rsidRPr="00685DC4" w:rsidRDefault="00685DC4" w:rsidP="00685DC4">
      <w:pPr>
        <w:widowControl w:val="0"/>
        <w:tabs>
          <w:tab w:val="left" w:pos="57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5DC4" w:rsidRPr="00685DC4" w:rsidRDefault="00685DC4" w:rsidP="00685DC4">
      <w:pPr>
        <w:widowControl w:val="0"/>
        <w:tabs>
          <w:tab w:val="left" w:pos="58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DC4">
        <w:rPr>
          <w:rFonts w:ascii="Times New Roman" w:eastAsia="Times New Roman" w:hAnsi="Times New Roman" w:cs="Times New Roman"/>
          <w:sz w:val="24"/>
          <w:szCs w:val="24"/>
        </w:rPr>
        <w:t xml:space="preserve">Nakon postupka vrednovanja, Glavno povjerenstvo donosi Prijedlog odluke o visini i raspodjeli sredstava koju Sveučilište u Splitu javno objavljuje, a najkasnije </w:t>
      </w:r>
      <w:r w:rsidRPr="00685DC4">
        <w:rPr>
          <w:rFonts w:ascii="Times New Roman" w:eastAsia="Times New Roman" w:hAnsi="Times New Roman" w:cs="Times New Roman"/>
          <w:b/>
          <w:sz w:val="24"/>
          <w:szCs w:val="24"/>
        </w:rPr>
        <w:t xml:space="preserve">7 dana </w:t>
      </w:r>
      <w:r w:rsidRPr="00685DC4">
        <w:rPr>
          <w:rFonts w:ascii="Times New Roman" w:eastAsia="Times New Roman" w:hAnsi="Times New Roman" w:cs="Times New Roman"/>
          <w:sz w:val="24"/>
          <w:szCs w:val="24"/>
        </w:rPr>
        <w:t>od zaprimanja Prijedloga od strane Posebnih povjerenstava.</w:t>
      </w:r>
    </w:p>
    <w:p w:rsidR="00685DC4" w:rsidRDefault="00685DC4" w:rsidP="00685DC4">
      <w:pPr>
        <w:widowControl w:val="0"/>
        <w:tabs>
          <w:tab w:val="left" w:pos="58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2BF3" w:rsidRPr="00685DC4" w:rsidRDefault="008D2BF3" w:rsidP="00685DC4">
      <w:pPr>
        <w:widowControl w:val="0"/>
        <w:tabs>
          <w:tab w:val="left" w:pos="58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D2BF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Objava preliminarnih rezultata</w:t>
      </w:r>
    </w:p>
    <w:p w:rsidR="00685DC4" w:rsidRPr="00685DC4" w:rsidRDefault="008D2BF3" w:rsidP="00685DC4">
      <w:pPr>
        <w:widowControl w:val="0"/>
        <w:tabs>
          <w:tab w:val="left" w:pos="58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BF3">
        <w:rPr>
          <w:rFonts w:ascii="Times New Roman" w:eastAsia="Times New Roman" w:hAnsi="Times New Roman" w:cs="Times New Roman"/>
          <w:sz w:val="24"/>
          <w:szCs w:val="24"/>
        </w:rPr>
        <w:t>Sveučilište u Splitu će javno objavit</w:t>
      </w:r>
      <w:r>
        <w:rPr>
          <w:rFonts w:ascii="Times New Roman" w:eastAsia="Times New Roman" w:hAnsi="Times New Roman" w:cs="Times New Roman"/>
          <w:sz w:val="24"/>
          <w:szCs w:val="24"/>
        </w:rPr>
        <w:t>i Prijedlog odluke s obrazlož</w:t>
      </w:r>
      <w:r w:rsidRPr="008D2BF3">
        <w:rPr>
          <w:rFonts w:ascii="Times New Roman" w:eastAsia="Times New Roman" w:hAnsi="Times New Roman" w:cs="Times New Roman"/>
          <w:sz w:val="24"/>
          <w:szCs w:val="24"/>
        </w:rPr>
        <w:t>enjem i zapisnikom o radu Povjerenstava.</w:t>
      </w:r>
      <w:r w:rsidR="00965F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0338" w:rsidRPr="000847C3">
        <w:rPr>
          <w:rFonts w:ascii="Times New Roman" w:eastAsia="Times New Roman" w:hAnsi="Times New Roman" w:cs="Times New Roman"/>
          <w:sz w:val="24"/>
          <w:szCs w:val="24"/>
        </w:rPr>
        <w:t>Prijedlog odluke se objavljuje se na oglasnim pločama i mrežnim stranicama</w:t>
      </w:r>
      <w:r w:rsidR="00B1761C">
        <w:rPr>
          <w:rFonts w:ascii="Times New Roman" w:eastAsia="Times New Roman" w:hAnsi="Times New Roman" w:cs="Times New Roman"/>
          <w:sz w:val="24"/>
          <w:szCs w:val="24"/>
        </w:rPr>
        <w:t xml:space="preserve"> Sveučilišta u Splitu,</w:t>
      </w:r>
      <w:r w:rsidR="00CB0338" w:rsidRPr="000847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2676" w:rsidRPr="000847C3">
        <w:rPr>
          <w:rFonts w:ascii="Times New Roman" w:eastAsia="Times New Roman" w:hAnsi="Times New Roman" w:cs="Times New Roman"/>
          <w:sz w:val="24"/>
          <w:szCs w:val="24"/>
        </w:rPr>
        <w:t xml:space="preserve">sastavnica </w:t>
      </w:r>
      <w:r w:rsidR="00CB0338" w:rsidRPr="000847C3">
        <w:rPr>
          <w:rFonts w:ascii="Times New Roman" w:eastAsia="Times New Roman" w:hAnsi="Times New Roman" w:cs="Times New Roman"/>
          <w:sz w:val="24"/>
          <w:szCs w:val="24"/>
        </w:rPr>
        <w:t>Sveučilišta u Splitu i Studentskog zbora Sveučilišta u Splitu</w:t>
      </w:r>
      <w:r w:rsidR="00391FA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5DC4" w:rsidRPr="00685DC4" w:rsidRDefault="00685DC4" w:rsidP="00685DC4">
      <w:pPr>
        <w:widowControl w:val="0"/>
        <w:tabs>
          <w:tab w:val="left" w:pos="58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5DC4" w:rsidRPr="00685DC4" w:rsidRDefault="00685DC4" w:rsidP="00685DC4">
      <w:pPr>
        <w:widowControl w:val="0"/>
        <w:tabs>
          <w:tab w:val="left" w:pos="59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85DC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Mogućnost žalbe</w:t>
      </w:r>
    </w:p>
    <w:p w:rsidR="00685DC4" w:rsidRPr="00685DC4" w:rsidRDefault="00685DC4" w:rsidP="00685DC4">
      <w:pPr>
        <w:widowControl w:val="0"/>
        <w:tabs>
          <w:tab w:val="left" w:pos="59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DC4">
        <w:rPr>
          <w:rFonts w:ascii="Times New Roman" w:eastAsia="Times New Roman" w:hAnsi="Times New Roman" w:cs="Times New Roman"/>
          <w:sz w:val="24"/>
          <w:szCs w:val="24"/>
        </w:rPr>
        <w:t xml:space="preserve">Na objavljeni Prijedlog odluke, studentska organizacija, grupa ili pojedinac koji su prijavili svoj prijedlog programa/projekta po ovom Pozivu imaju pravo žalbe u roku od </w:t>
      </w:r>
      <w:r w:rsidRPr="005F4763">
        <w:rPr>
          <w:rFonts w:ascii="Times New Roman" w:eastAsia="Times New Roman" w:hAnsi="Times New Roman" w:cs="Times New Roman"/>
          <w:b/>
          <w:sz w:val="24"/>
          <w:szCs w:val="24"/>
        </w:rPr>
        <w:t>8 dana</w:t>
      </w:r>
      <w:r w:rsidRPr="00685DC4">
        <w:rPr>
          <w:rFonts w:ascii="Times New Roman" w:eastAsia="Times New Roman" w:hAnsi="Times New Roman" w:cs="Times New Roman"/>
          <w:sz w:val="24"/>
          <w:szCs w:val="24"/>
        </w:rPr>
        <w:t xml:space="preserve"> od dana objave rezultata.</w:t>
      </w:r>
    </w:p>
    <w:p w:rsidR="008D2BF3" w:rsidRPr="001F79D0" w:rsidRDefault="00685DC4" w:rsidP="00685DC4">
      <w:pPr>
        <w:widowControl w:val="0"/>
        <w:tabs>
          <w:tab w:val="left" w:pos="59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47C3">
        <w:rPr>
          <w:rFonts w:ascii="Times New Roman" w:eastAsia="Times New Roman" w:hAnsi="Times New Roman" w:cs="Times New Roman"/>
          <w:b/>
          <w:sz w:val="24"/>
          <w:szCs w:val="24"/>
        </w:rPr>
        <w:t>Žalba se može odnositi samo na poštivanje i provedbu propisanog postupka vrednovanja.</w:t>
      </w:r>
    </w:p>
    <w:p w:rsidR="00685DC4" w:rsidRPr="00685DC4" w:rsidRDefault="00685DC4" w:rsidP="00685DC4">
      <w:pPr>
        <w:widowControl w:val="0"/>
        <w:tabs>
          <w:tab w:val="left" w:pos="59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85DC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Povjerenstvo za žalbe</w:t>
      </w:r>
    </w:p>
    <w:p w:rsidR="00685DC4" w:rsidRPr="00685DC4" w:rsidRDefault="00685DC4" w:rsidP="00685DC4">
      <w:pPr>
        <w:widowControl w:val="0"/>
        <w:tabs>
          <w:tab w:val="left" w:pos="59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DC4">
        <w:rPr>
          <w:rFonts w:ascii="Times New Roman" w:eastAsia="Times New Roman" w:hAnsi="Times New Roman" w:cs="Times New Roman"/>
          <w:sz w:val="24"/>
          <w:szCs w:val="24"/>
        </w:rPr>
        <w:t>Žalba se podnosi Povjerenstvu za žalbe po natječaju (Povjerenstvo za žalbe).</w:t>
      </w:r>
    </w:p>
    <w:p w:rsidR="00685DC4" w:rsidRPr="00685DC4" w:rsidRDefault="00685DC4" w:rsidP="00685DC4">
      <w:pPr>
        <w:widowControl w:val="0"/>
        <w:tabs>
          <w:tab w:val="left" w:pos="59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DC4">
        <w:rPr>
          <w:rFonts w:ascii="Times New Roman" w:eastAsia="Times New Roman" w:hAnsi="Times New Roman" w:cs="Times New Roman"/>
          <w:sz w:val="24"/>
          <w:szCs w:val="24"/>
        </w:rPr>
        <w:t xml:space="preserve">Povjerenstvo za žalbe imenuje se najkasnije u roku od </w:t>
      </w:r>
      <w:r w:rsidRPr="00685DC4">
        <w:rPr>
          <w:rFonts w:ascii="Times New Roman" w:eastAsia="Times New Roman" w:hAnsi="Times New Roman" w:cs="Times New Roman"/>
          <w:b/>
          <w:sz w:val="24"/>
          <w:szCs w:val="24"/>
        </w:rPr>
        <w:t>5 dana</w:t>
      </w:r>
      <w:r w:rsidRPr="00685DC4">
        <w:rPr>
          <w:rFonts w:ascii="Times New Roman" w:eastAsia="Times New Roman" w:hAnsi="Times New Roman" w:cs="Times New Roman"/>
          <w:sz w:val="24"/>
          <w:szCs w:val="24"/>
        </w:rPr>
        <w:t xml:space="preserve"> od isteka žalbenog roka. Povjerenstvo za žalbe čine 3 člana. Dva člana čine studenti koje imenuje Studentski zbor Sveučilišta, a jednog člana imenuje rektor iz redova nastavnog osoblja.</w:t>
      </w:r>
      <w:r w:rsidR="008126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85DC4" w:rsidRPr="00685DC4" w:rsidRDefault="00685DC4" w:rsidP="00685DC4">
      <w:pPr>
        <w:widowControl w:val="0"/>
        <w:tabs>
          <w:tab w:val="left" w:pos="60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DC4">
        <w:rPr>
          <w:rFonts w:ascii="Times New Roman" w:eastAsia="Times New Roman" w:hAnsi="Times New Roman" w:cs="Times New Roman"/>
          <w:sz w:val="24"/>
          <w:szCs w:val="24"/>
        </w:rPr>
        <w:t>Članovi Povjerenstva za žalbe ne smiju istovremeno biti članovi studentskih organizacija ili pojedinci prijavljeni na natječaj, niti članovi Glavnog povjerenstva ili Posebnih povjerenstava</w:t>
      </w:r>
      <w:r w:rsidR="00A15CF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5DC4" w:rsidRPr="00685DC4" w:rsidRDefault="00685DC4" w:rsidP="00685D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DC4">
        <w:rPr>
          <w:rFonts w:ascii="Times New Roman" w:hAnsi="Times New Roman" w:cs="Times New Roman"/>
          <w:sz w:val="24"/>
          <w:szCs w:val="24"/>
        </w:rPr>
        <w:t xml:space="preserve">Povjerenstvo za žalbe će razmatrati sve pristigle žalbe te donijeti prijedlog rješenja i uputiti ga Glavnom povjerenstvu, koje ga konačno usvaja. Cijeli postupak mora biti završen u roku od </w:t>
      </w:r>
      <w:r w:rsidRPr="00685DC4">
        <w:rPr>
          <w:rFonts w:ascii="Times New Roman" w:hAnsi="Times New Roman" w:cs="Times New Roman"/>
          <w:b/>
          <w:sz w:val="24"/>
          <w:szCs w:val="24"/>
        </w:rPr>
        <w:t>14 dana</w:t>
      </w:r>
      <w:r w:rsidRPr="00685DC4">
        <w:rPr>
          <w:rFonts w:ascii="Times New Roman" w:hAnsi="Times New Roman" w:cs="Times New Roman"/>
          <w:sz w:val="24"/>
          <w:szCs w:val="24"/>
        </w:rPr>
        <w:t xml:space="preserve"> od isteka žalbenog roka.</w:t>
      </w:r>
    </w:p>
    <w:p w:rsidR="008D2BF3" w:rsidRDefault="008D2BF3" w:rsidP="00685DC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85DC4" w:rsidRPr="00685DC4" w:rsidRDefault="00685DC4" w:rsidP="00685DC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85DC4">
        <w:rPr>
          <w:rFonts w:ascii="Times New Roman" w:hAnsi="Times New Roman"/>
          <w:b/>
          <w:sz w:val="24"/>
          <w:szCs w:val="24"/>
          <w:u w:val="single"/>
        </w:rPr>
        <w:t>Donošenje odluke</w:t>
      </w:r>
    </w:p>
    <w:p w:rsidR="00685DC4" w:rsidRPr="00685DC4" w:rsidRDefault="00685DC4" w:rsidP="00685D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DC4">
        <w:rPr>
          <w:rFonts w:ascii="Times New Roman" w:hAnsi="Times New Roman" w:cs="Times New Roman"/>
          <w:sz w:val="24"/>
          <w:szCs w:val="24"/>
        </w:rPr>
        <w:t>Glavno povjerenstvo će prijedlog odluke iz čl. 19</w:t>
      </w:r>
      <w:r w:rsidR="008D2BF3" w:rsidRPr="008D2BF3">
        <w:rPr>
          <w:rFonts w:ascii="Times New Roman" w:hAnsi="Times New Roman" w:cs="Times New Roman"/>
          <w:sz w:val="24"/>
          <w:szCs w:val="24"/>
        </w:rPr>
        <w:t>. st. 5</w:t>
      </w:r>
      <w:r w:rsidRPr="00685DC4">
        <w:rPr>
          <w:rFonts w:ascii="Times New Roman" w:hAnsi="Times New Roman" w:cs="Times New Roman"/>
          <w:sz w:val="24"/>
          <w:szCs w:val="24"/>
        </w:rPr>
        <w:t>. Pravilnika, a ukoliko bude žalbi, prijedlog odluke iz čl. 22. st 1. Pravilnika, uputiti Senatu</w:t>
      </w:r>
      <w:r w:rsidR="008D2BF3">
        <w:rPr>
          <w:rFonts w:ascii="Times New Roman" w:hAnsi="Times New Roman" w:cs="Times New Roman"/>
          <w:sz w:val="24"/>
          <w:szCs w:val="24"/>
        </w:rPr>
        <w:t xml:space="preserve"> Sveučilišta u Splitu</w:t>
      </w:r>
      <w:r w:rsidRPr="00685DC4">
        <w:rPr>
          <w:rFonts w:ascii="Times New Roman" w:hAnsi="Times New Roman" w:cs="Times New Roman"/>
          <w:sz w:val="24"/>
          <w:szCs w:val="24"/>
        </w:rPr>
        <w:t xml:space="preserve"> koj</w:t>
      </w:r>
      <w:r w:rsidR="008D2BF3" w:rsidRPr="008D2BF3">
        <w:rPr>
          <w:rFonts w:ascii="Times New Roman" w:hAnsi="Times New Roman" w:cs="Times New Roman"/>
          <w:sz w:val="24"/>
          <w:szCs w:val="24"/>
        </w:rPr>
        <w:t>e</w:t>
      </w:r>
      <w:r w:rsidRPr="00685DC4">
        <w:rPr>
          <w:rFonts w:ascii="Times New Roman" w:hAnsi="Times New Roman" w:cs="Times New Roman"/>
          <w:sz w:val="24"/>
          <w:szCs w:val="24"/>
        </w:rPr>
        <w:t xml:space="preserve"> donosi konačnu odluku.</w:t>
      </w:r>
    </w:p>
    <w:p w:rsidR="00685DC4" w:rsidRDefault="00685DC4" w:rsidP="00302AE8">
      <w:pPr>
        <w:pStyle w:val="Bodytext30"/>
        <w:shd w:val="clear" w:color="auto" w:fill="auto"/>
        <w:spacing w:before="0" w:after="0" w:line="360" w:lineRule="auto"/>
        <w:ind w:right="79" w:firstLine="0"/>
        <w:jc w:val="both"/>
        <w:rPr>
          <w:b w:val="0"/>
          <w:sz w:val="24"/>
          <w:szCs w:val="24"/>
        </w:rPr>
      </w:pPr>
    </w:p>
    <w:p w:rsidR="00685DC4" w:rsidRDefault="008D2BF3" w:rsidP="00302AE8">
      <w:pPr>
        <w:pStyle w:val="Bodytext30"/>
        <w:shd w:val="clear" w:color="auto" w:fill="auto"/>
        <w:spacing w:before="0" w:after="0" w:line="360" w:lineRule="auto"/>
        <w:ind w:right="79" w:firstLine="0"/>
        <w:jc w:val="both"/>
        <w:rPr>
          <w:b w:val="0"/>
          <w:sz w:val="24"/>
          <w:szCs w:val="24"/>
        </w:rPr>
      </w:pPr>
      <w:r w:rsidRPr="008D2BF3">
        <w:rPr>
          <w:sz w:val="24"/>
          <w:szCs w:val="24"/>
        </w:rPr>
        <w:t>Konačnu odluku</w:t>
      </w:r>
      <w:r w:rsidRPr="008D2BF3">
        <w:rPr>
          <w:b w:val="0"/>
          <w:sz w:val="24"/>
          <w:szCs w:val="24"/>
        </w:rPr>
        <w:t xml:space="preserve"> o projektima/programima </w:t>
      </w:r>
      <w:r w:rsidR="00192248">
        <w:rPr>
          <w:b w:val="0"/>
          <w:sz w:val="24"/>
          <w:szCs w:val="24"/>
        </w:rPr>
        <w:t>sufinanciranim</w:t>
      </w:r>
      <w:r w:rsidRPr="008D2BF3">
        <w:rPr>
          <w:b w:val="0"/>
          <w:sz w:val="24"/>
          <w:szCs w:val="24"/>
        </w:rPr>
        <w:t xml:space="preserve"> po osnovi natječajnih sredstava (iz upisnina za tekuću akademsku godinu) donosi Senat Sveučilišta u Splitu na </w:t>
      </w:r>
      <w:r w:rsidR="00CB0338" w:rsidRPr="00CB0338">
        <w:rPr>
          <w:b w:val="0"/>
          <w:sz w:val="24"/>
          <w:szCs w:val="24"/>
        </w:rPr>
        <w:t>prvoj sljedećoj sjednici Senat</w:t>
      </w:r>
      <w:r w:rsidR="00CB0338">
        <w:rPr>
          <w:b w:val="0"/>
          <w:sz w:val="24"/>
          <w:szCs w:val="24"/>
        </w:rPr>
        <w:t>a nakon donošenja prijedloga odluke Glavnog povjerenstva.</w:t>
      </w:r>
    </w:p>
    <w:p w:rsidR="00CB0338" w:rsidRDefault="00CB0338" w:rsidP="00302AE8">
      <w:pPr>
        <w:pStyle w:val="Bodytext30"/>
        <w:shd w:val="clear" w:color="auto" w:fill="auto"/>
        <w:spacing w:before="0" w:after="0" w:line="360" w:lineRule="auto"/>
        <w:ind w:right="79" w:firstLine="0"/>
        <w:jc w:val="both"/>
        <w:rPr>
          <w:b w:val="0"/>
          <w:sz w:val="24"/>
          <w:szCs w:val="24"/>
        </w:rPr>
      </w:pPr>
    </w:p>
    <w:p w:rsidR="00302AE8" w:rsidRPr="00766E60" w:rsidRDefault="00302AE8" w:rsidP="00302AE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66E60">
        <w:rPr>
          <w:rFonts w:ascii="Times New Roman" w:hAnsi="Times New Roman"/>
          <w:b/>
          <w:sz w:val="24"/>
          <w:szCs w:val="24"/>
          <w:u w:val="single"/>
        </w:rPr>
        <w:t>Rezultati natječaja</w:t>
      </w:r>
    </w:p>
    <w:p w:rsidR="00302AE8" w:rsidRPr="004F7097" w:rsidRDefault="00302AE8" w:rsidP="00302AE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7097">
        <w:rPr>
          <w:rFonts w:ascii="Times New Roman" w:hAnsi="Times New Roman"/>
          <w:sz w:val="24"/>
          <w:szCs w:val="24"/>
        </w:rPr>
        <w:t>Obavijest ponuditeljima o</w:t>
      </w:r>
      <w:r w:rsidR="004F7097" w:rsidRPr="004F7097">
        <w:rPr>
          <w:rFonts w:ascii="Times New Roman" w:hAnsi="Times New Roman"/>
          <w:sz w:val="24"/>
          <w:szCs w:val="24"/>
        </w:rPr>
        <w:t xml:space="preserve"> konačnim</w:t>
      </w:r>
      <w:r w:rsidRPr="004F7097">
        <w:rPr>
          <w:rFonts w:ascii="Times New Roman" w:hAnsi="Times New Roman"/>
          <w:sz w:val="24"/>
          <w:szCs w:val="24"/>
        </w:rPr>
        <w:t xml:space="preserve"> rezultatima ovog natječaja </w:t>
      </w:r>
      <w:r w:rsidR="00352579" w:rsidRPr="004F7097">
        <w:rPr>
          <w:rFonts w:ascii="Times New Roman" w:hAnsi="Times New Roman"/>
          <w:sz w:val="24"/>
          <w:szCs w:val="24"/>
        </w:rPr>
        <w:t xml:space="preserve"> objavljuje se na oglasnim pločama i mrežnim stranicama Sveučilišta u Splitu</w:t>
      </w:r>
      <w:r w:rsidR="00B1761C">
        <w:rPr>
          <w:rFonts w:ascii="Times New Roman" w:hAnsi="Times New Roman"/>
          <w:sz w:val="24"/>
          <w:szCs w:val="24"/>
        </w:rPr>
        <w:t xml:space="preserve">, </w:t>
      </w:r>
      <w:r w:rsidR="00B1761C" w:rsidRPr="00B1761C">
        <w:rPr>
          <w:rFonts w:ascii="Times New Roman" w:hAnsi="Times New Roman"/>
          <w:sz w:val="24"/>
          <w:szCs w:val="24"/>
        </w:rPr>
        <w:t>sastavnica Sveučilišta u Splitu</w:t>
      </w:r>
      <w:r w:rsidR="00352579" w:rsidRPr="004F7097">
        <w:rPr>
          <w:rFonts w:ascii="Times New Roman" w:hAnsi="Times New Roman"/>
          <w:sz w:val="24"/>
          <w:szCs w:val="24"/>
        </w:rPr>
        <w:t xml:space="preserve"> i Studentskog zbora Sveučilišta </w:t>
      </w:r>
      <w:r w:rsidR="00352579" w:rsidRPr="000847C3">
        <w:rPr>
          <w:rFonts w:ascii="Times New Roman" w:hAnsi="Times New Roman"/>
          <w:sz w:val="24"/>
          <w:szCs w:val="24"/>
        </w:rPr>
        <w:t>u Splitu</w:t>
      </w:r>
      <w:r w:rsidRPr="000847C3">
        <w:rPr>
          <w:rFonts w:ascii="Times New Roman" w:hAnsi="Times New Roman"/>
          <w:sz w:val="24"/>
          <w:szCs w:val="24"/>
        </w:rPr>
        <w:t xml:space="preserve"> </w:t>
      </w:r>
      <w:r w:rsidR="004F7097" w:rsidRPr="000847C3">
        <w:rPr>
          <w:rFonts w:ascii="Times New Roman" w:hAnsi="Times New Roman"/>
          <w:sz w:val="24"/>
          <w:szCs w:val="24"/>
        </w:rPr>
        <w:t>.</w:t>
      </w:r>
    </w:p>
    <w:p w:rsidR="00D93E28" w:rsidRPr="00EC6427" w:rsidRDefault="00D93E28" w:rsidP="00302AE8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76D2A" w:rsidRPr="001A0DC9" w:rsidRDefault="00676D2A" w:rsidP="001A0DC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A0DC9">
        <w:rPr>
          <w:rFonts w:ascii="Times New Roman" w:hAnsi="Times New Roman"/>
          <w:b/>
          <w:sz w:val="24"/>
          <w:szCs w:val="24"/>
        </w:rPr>
        <w:t>UVJETI KORIŠTENJA SREDSTAVA</w:t>
      </w:r>
    </w:p>
    <w:p w:rsidR="004C61FF" w:rsidRDefault="004C61FF" w:rsidP="00302AE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C61FF">
        <w:rPr>
          <w:rFonts w:ascii="Times New Roman" w:hAnsi="Times New Roman"/>
          <w:b/>
          <w:sz w:val="24"/>
          <w:szCs w:val="24"/>
          <w:u w:val="single"/>
        </w:rPr>
        <w:t>Prihvatljivi troškovi projekta</w:t>
      </w:r>
      <w:r w:rsidRPr="004C61FF">
        <w:rPr>
          <w:rFonts w:ascii="Times New Roman" w:hAnsi="Times New Roman"/>
          <w:b/>
          <w:sz w:val="24"/>
          <w:szCs w:val="24"/>
        </w:rPr>
        <w:t xml:space="preserve"> </w:t>
      </w:r>
    </w:p>
    <w:p w:rsidR="004C61FF" w:rsidRPr="004C61FF" w:rsidRDefault="009A5D29" w:rsidP="00302AE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Prihvatljivi troškovi projekta </w:t>
      </w:r>
      <w:r w:rsidR="004C61FF" w:rsidRPr="004C61FF">
        <w:rPr>
          <w:rFonts w:ascii="Times New Roman" w:hAnsi="Times New Roman"/>
          <w:sz w:val="24"/>
          <w:szCs w:val="24"/>
        </w:rPr>
        <w:t>su oni koji udovoljavaju sljedećim kriterijima:</w:t>
      </w:r>
    </w:p>
    <w:p w:rsidR="004C61FF" w:rsidRPr="004C61FF" w:rsidRDefault="004C61FF" w:rsidP="00302AE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C61FF"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61FF">
        <w:rPr>
          <w:rFonts w:ascii="Times New Roman" w:hAnsi="Times New Roman"/>
          <w:sz w:val="24"/>
          <w:szCs w:val="24"/>
        </w:rPr>
        <w:t xml:space="preserve">izravno su povezani s projektnim aktivnostima te vode do postizanja rezultata </w:t>
      </w:r>
      <w:r w:rsidRPr="000847C3">
        <w:rPr>
          <w:rFonts w:ascii="Times New Roman" w:hAnsi="Times New Roman"/>
          <w:sz w:val="24"/>
          <w:szCs w:val="24"/>
        </w:rPr>
        <w:t>projekta</w:t>
      </w:r>
      <w:r w:rsidR="004F7097" w:rsidRPr="000847C3">
        <w:rPr>
          <w:rFonts w:ascii="Times New Roman" w:hAnsi="Times New Roman"/>
          <w:sz w:val="24"/>
          <w:szCs w:val="24"/>
        </w:rPr>
        <w:t xml:space="preserve"> i ostavrenja postavljenih ciljeva</w:t>
      </w:r>
      <w:r w:rsidRPr="000847C3">
        <w:rPr>
          <w:rFonts w:ascii="Times New Roman" w:hAnsi="Times New Roman"/>
          <w:sz w:val="24"/>
          <w:szCs w:val="24"/>
        </w:rPr>
        <w:t>;</w:t>
      </w:r>
      <w:r w:rsidRPr="004C61FF">
        <w:rPr>
          <w:rFonts w:ascii="Times New Roman" w:hAnsi="Times New Roman"/>
          <w:sz w:val="24"/>
          <w:szCs w:val="24"/>
        </w:rPr>
        <w:t xml:space="preserve"> </w:t>
      </w:r>
    </w:p>
    <w:p w:rsidR="004C61FF" w:rsidRPr="004C61FF" w:rsidRDefault="004C61FF" w:rsidP="00302AE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C61FF"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61FF">
        <w:rPr>
          <w:rFonts w:ascii="Times New Roman" w:hAnsi="Times New Roman"/>
          <w:sz w:val="24"/>
          <w:szCs w:val="24"/>
        </w:rPr>
        <w:t xml:space="preserve">navedeni su u ugovorenom proračunu/financijskom planu projekta; </w:t>
      </w:r>
    </w:p>
    <w:p w:rsidR="004C61FF" w:rsidRPr="004C61FF" w:rsidRDefault="004C61FF" w:rsidP="00302AE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C61FF"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61FF">
        <w:rPr>
          <w:rFonts w:ascii="Times New Roman" w:hAnsi="Times New Roman"/>
          <w:sz w:val="24"/>
          <w:szCs w:val="24"/>
        </w:rPr>
        <w:t>nastali su kod korisnika;</w:t>
      </w:r>
    </w:p>
    <w:p w:rsidR="004C61FF" w:rsidRPr="004C61FF" w:rsidRDefault="004C61FF" w:rsidP="00302AE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C61FF"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61FF">
        <w:rPr>
          <w:rFonts w:ascii="Times New Roman" w:hAnsi="Times New Roman"/>
          <w:sz w:val="24"/>
          <w:szCs w:val="24"/>
        </w:rPr>
        <w:t>nastali su i plaćeni su tijekom razdoblja prihvatljivosti troškova koje je određeno ugovorom;</w:t>
      </w:r>
    </w:p>
    <w:p w:rsidR="004C61FF" w:rsidRPr="004C61FF" w:rsidRDefault="004C61FF" w:rsidP="00302AE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C61FF"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61FF">
        <w:rPr>
          <w:rFonts w:ascii="Times New Roman" w:hAnsi="Times New Roman"/>
          <w:sz w:val="24"/>
          <w:szCs w:val="24"/>
        </w:rPr>
        <w:t>razumni su, opravdani te udovoljavaju zahtjevima dobrog financijskog upravljanja, osobito u pogledu ekonomičnosti i učinkovitosti;</w:t>
      </w:r>
    </w:p>
    <w:p w:rsidR="004C61FF" w:rsidRPr="004C61FF" w:rsidRDefault="004C61FF" w:rsidP="00302AE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C61FF"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61FF">
        <w:rPr>
          <w:rFonts w:ascii="Times New Roman" w:hAnsi="Times New Roman"/>
          <w:sz w:val="24"/>
          <w:szCs w:val="24"/>
        </w:rPr>
        <w:t xml:space="preserve">nastali su u skladu s nacionalnim zakonodavstvom i </w:t>
      </w:r>
      <w:r w:rsidRPr="00EC6427">
        <w:rPr>
          <w:rFonts w:ascii="Times New Roman" w:hAnsi="Times New Roman"/>
          <w:sz w:val="24"/>
          <w:szCs w:val="24"/>
        </w:rPr>
        <w:t>internim pravilima Sveučilišta</w:t>
      </w:r>
      <w:r w:rsidRPr="004C61FF">
        <w:rPr>
          <w:rFonts w:ascii="Times New Roman" w:hAnsi="Times New Roman"/>
          <w:sz w:val="24"/>
          <w:szCs w:val="24"/>
        </w:rPr>
        <w:t>;</w:t>
      </w:r>
    </w:p>
    <w:p w:rsidR="004C61FF" w:rsidRPr="004C61FF" w:rsidRDefault="004C61FF" w:rsidP="00302AE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C61FF"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61FF">
        <w:rPr>
          <w:rFonts w:ascii="Times New Roman" w:hAnsi="Times New Roman"/>
          <w:sz w:val="24"/>
          <w:szCs w:val="24"/>
        </w:rPr>
        <w:t xml:space="preserve">dokazivi su putem računa ili računovodstvenih dokumenata jednake dokazne vrijednosti; </w:t>
      </w:r>
    </w:p>
    <w:p w:rsidR="00676D2A" w:rsidRPr="004C61FF" w:rsidRDefault="004C61FF" w:rsidP="00302AE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C61FF"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61FF">
        <w:rPr>
          <w:rFonts w:ascii="Times New Roman" w:hAnsi="Times New Roman"/>
          <w:sz w:val="24"/>
          <w:szCs w:val="24"/>
        </w:rPr>
        <w:t>nisu financirani iz drugih izvora, nema dvostrukog financiranja</w:t>
      </w:r>
    </w:p>
    <w:p w:rsidR="00CB0338" w:rsidRPr="00A15CF3" w:rsidRDefault="00CB0338" w:rsidP="00302AE8">
      <w:pPr>
        <w:spacing w:after="0" w:line="36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67A8C" w:rsidRPr="00192248" w:rsidRDefault="00766E60" w:rsidP="00302AE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92248">
        <w:rPr>
          <w:rFonts w:ascii="Times New Roman" w:hAnsi="Times New Roman"/>
          <w:b/>
          <w:sz w:val="24"/>
          <w:szCs w:val="24"/>
          <w:u w:val="single"/>
        </w:rPr>
        <w:t>Razdoblje prihvatljivosti troškova</w:t>
      </w:r>
    </w:p>
    <w:p w:rsidR="00CC5AA9" w:rsidRPr="001A7EA1" w:rsidRDefault="00CB0338" w:rsidP="00302AE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92248">
        <w:rPr>
          <w:rFonts w:ascii="Times New Roman" w:hAnsi="Times New Roman"/>
          <w:sz w:val="24"/>
          <w:szCs w:val="24"/>
        </w:rPr>
        <w:t>Prihv</w:t>
      </w:r>
      <w:r w:rsidR="00192248" w:rsidRPr="00192248">
        <w:rPr>
          <w:rFonts w:ascii="Times New Roman" w:hAnsi="Times New Roman"/>
          <w:sz w:val="24"/>
          <w:szCs w:val="24"/>
        </w:rPr>
        <w:t xml:space="preserve">atljivi su svi troškovi predviđeni financijskim planom programa/projekta koji nastanu u </w:t>
      </w:r>
      <w:r w:rsidR="00A15CF3">
        <w:rPr>
          <w:rFonts w:ascii="Times New Roman" w:hAnsi="Times New Roman"/>
          <w:sz w:val="24"/>
          <w:szCs w:val="24"/>
        </w:rPr>
        <w:t>razdoblju</w:t>
      </w:r>
      <w:r w:rsidR="00192248" w:rsidRPr="00192248">
        <w:rPr>
          <w:rFonts w:ascii="Times New Roman" w:hAnsi="Times New Roman"/>
          <w:sz w:val="24"/>
          <w:szCs w:val="24"/>
        </w:rPr>
        <w:t xml:space="preserve"> od potpisivanja Ugovora do </w:t>
      </w:r>
      <w:r w:rsidR="00192248" w:rsidRPr="00192248">
        <w:rPr>
          <w:rFonts w:ascii="Times New Roman" w:hAnsi="Times New Roman"/>
          <w:b/>
          <w:sz w:val="24"/>
          <w:szCs w:val="24"/>
        </w:rPr>
        <w:t>31.12.2018.</w:t>
      </w:r>
    </w:p>
    <w:p w:rsidR="00067A8C" w:rsidRDefault="00067A8C" w:rsidP="00067A8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67A8C" w:rsidRPr="00067A8C" w:rsidRDefault="00067A8C" w:rsidP="00067A8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67A8C">
        <w:rPr>
          <w:rFonts w:ascii="Times New Roman" w:hAnsi="Times New Roman"/>
          <w:b/>
          <w:sz w:val="24"/>
          <w:szCs w:val="24"/>
          <w:u w:val="single"/>
        </w:rPr>
        <w:t>Neprihvatljive aktivnosti i troškovi</w:t>
      </w:r>
    </w:p>
    <w:p w:rsidR="00067A8C" w:rsidRDefault="00067A8C" w:rsidP="00067A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6D2A">
        <w:rPr>
          <w:rFonts w:ascii="Times New Roman" w:hAnsi="Times New Roman"/>
          <w:sz w:val="24"/>
          <w:szCs w:val="24"/>
        </w:rPr>
        <w:t xml:space="preserve">Općenito, aktivnosti koje ne doprinose </w:t>
      </w:r>
      <w:r>
        <w:rPr>
          <w:rFonts w:ascii="Times New Roman" w:hAnsi="Times New Roman"/>
          <w:sz w:val="24"/>
          <w:szCs w:val="24"/>
        </w:rPr>
        <w:t>ostv</w:t>
      </w:r>
      <w:r w:rsidRPr="00676D2A">
        <w:rPr>
          <w:rFonts w:ascii="Times New Roman" w:hAnsi="Times New Roman"/>
          <w:sz w:val="24"/>
          <w:szCs w:val="24"/>
        </w:rPr>
        <w:t>arivanju ciljeva ovog Poziva</w:t>
      </w:r>
      <w:r>
        <w:rPr>
          <w:rFonts w:ascii="Times New Roman" w:hAnsi="Times New Roman"/>
          <w:sz w:val="24"/>
          <w:szCs w:val="24"/>
        </w:rPr>
        <w:t xml:space="preserve"> sukladno ciljevima Strategije Sveučilišta u Splitu 2015. – 2020.</w:t>
      </w:r>
      <w:r w:rsidRPr="00676D2A">
        <w:rPr>
          <w:rFonts w:ascii="Times New Roman" w:hAnsi="Times New Roman"/>
          <w:sz w:val="24"/>
          <w:szCs w:val="24"/>
        </w:rPr>
        <w:t xml:space="preserve"> nisu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6D2A">
        <w:rPr>
          <w:rFonts w:ascii="Times New Roman" w:hAnsi="Times New Roman"/>
          <w:sz w:val="24"/>
          <w:szCs w:val="24"/>
        </w:rPr>
        <w:t xml:space="preserve">prihvatljive za </w:t>
      </w:r>
      <w:r w:rsidR="00192248">
        <w:rPr>
          <w:rFonts w:ascii="Times New Roman" w:hAnsi="Times New Roman"/>
          <w:sz w:val="24"/>
          <w:szCs w:val="24"/>
        </w:rPr>
        <w:t>financir</w:t>
      </w:r>
      <w:r w:rsidRPr="00676D2A">
        <w:rPr>
          <w:rFonts w:ascii="Times New Roman" w:hAnsi="Times New Roman"/>
          <w:sz w:val="24"/>
          <w:szCs w:val="24"/>
        </w:rPr>
        <w:t>anje.</w:t>
      </w:r>
    </w:p>
    <w:p w:rsidR="00067A8C" w:rsidRPr="009A5D29" w:rsidRDefault="00067A8C" w:rsidP="00067A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A5D29">
        <w:rPr>
          <w:rFonts w:ascii="Times New Roman" w:hAnsi="Times New Roman"/>
          <w:sz w:val="24"/>
          <w:szCs w:val="24"/>
        </w:rPr>
        <w:t xml:space="preserve">Sljedeće vrste troškova nisu prihvatljive za </w:t>
      </w:r>
      <w:r w:rsidR="00192248">
        <w:rPr>
          <w:rFonts w:ascii="Times New Roman" w:hAnsi="Times New Roman"/>
          <w:sz w:val="24"/>
          <w:szCs w:val="24"/>
        </w:rPr>
        <w:t>financir</w:t>
      </w:r>
      <w:r w:rsidR="00192248" w:rsidRPr="00676D2A">
        <w:rPr>
          <w:rFonts w:ascii="Times New Roman" w:hAnsi="Times New Roman"/>
          <w:sz w:val="24"/>
          <w:szCs w:val="24"/>
        </w:rPr>
        <w:t>anje</w:t>
      </w:r>
      <w:r w:rsidRPr="009A5D29">
        <w:rPr>
          <w:rFonts w:ascii="Times New Roman" w:hAnsi="Times New Roman"/>
          <w:sz w:val="24"/>
          <w:szCs w:val="24"/>
        </w:rPr>
        <w:t xml:space="preserve"> u okviru projekata: </w:t>
      </w:r>
    </w:p>
    <w:p w:rsidR="00067A8C" w:rsidRPr="009A5D29" w:rsidRDefault="00067A8C" w:rsidP="00067A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A5D29"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5D29">
        <w:rPr>
          <w:rFonts w:ascii="Times New Roman" w:hAnsi="Times New Roman"/>
          <w:sz w:val="24"/>
          <w:szCs w:val="24"/>
        </w:rPr>
        <w:t xml:space="preserve">kamate na dug; </w:t>
      </w:r>
    </w:p>
    <w:p w:rsidR="00067A8C" w:rsidRPr="009A5D29" w:rsidRDefault="00067A8C" w:rsidP="00067A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A5D29"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5D29">
        <w:rPr>
          <w:rFonts w:ascii="Times New Roman" w:hAnsi="Times New Roman"/>
          <w:sz w:val="24"/>
          <w:szCs w:val="24"/>
        </w:rPr>
        <w:t>ulaganja u kapital ili kreditna ulaganja;</w:t>
      </w:r>
    </w:p>
    <w:p w:rsidR="00067A8C" w:rsidRPr="007B2100" w:rsidRDefault="00067A8C" w:rsidP="00067A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847C3">
        <w:rPr>
          <w:rFonts w:ascii="Times New Roman" w:hAnsi="Times New Roman"/>
          <w:sz w:val="24"/>
          <w:szCs w:val="24"/>
        </w:rPr>
        <w:t xml:space="preserve">• porez na dodanu vrijednost (PDV) za koji Korisnik ima mogućnost povrata (povrativi PDV); </w:t>
      </w:r>
    </w:p>
    <w:p w:rsidR="00067A8C" w:rsidRPr="009A5D29" w:rsidRDefault="00067A8C" w:rsidP="00067A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A5D29"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5D29">
        <w:rPr>
          <w:rFonts w:ascii="Times New Roman" w:hAnsi="Times New Roman"/>
          <w:sz w:val="24"/>
          <w:szCs w:val="24"/>
        </w:rPr>
        <w:t>doprinosi u naravi: nefinancijski doprinosi (robe ili usluge) od trećih strana koji ne obuhvaćaju izdatke za korisnika;</w:t>
      </w:r>
      <w:bookmarkStart w:id="0" w:name="_GoBack"/>
      <w:bookmarkEnd w:id="0"/>
    </w:p>
    <w:p w:rsidR="00067A8C" w:rsidRPr="009A5D29" w:rsidRDefault="00067A8C" w:rsidP="00067A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A5D29"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5D29">
        <w:rPr>
          <w:rFonts w:ascii="Times New Roman" w:hAnsi="Times New Roman"/>
          <w:sz w:val="24"/>
          <w:szCs w:val="24"/>
        </w:rPr>
        <w:t>kupnja rabljene opreme;</w:t>
      </w:r>
    </w:p>
    <w:p w:rsidR="00067A8C" w:rsidRPr="009A5D29" w:rsidRDefault="00067A8C" w:rsidP="00067A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A5D29"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5D29">
        <w:rPr>
          <w:rFonts w:ascii="Times New Roman" w:hAnsi="Times New Roman"/>
          <w:sz w:val="24"/>
          <w:szCs w:val="24"/>
        </w:rPr>
        <w:t>kupnja opreme i vozila koja se koriste u svrhu upravljanja projektom, a ne izravno za provedbu projektnih aktivnosti;</w:t>
      </w:r>
    </w:p>
    <w:p w:rsidR="00067A8C" w:rsidRPr="009A5D29" w:rsidRDefault="00067A8C" w:rsidP="00067A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A5D29"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5D29">
        <w:rPr>
          <w:rFonts w:ascii="Times New Roman" w:hAnsi="Times New Roman"/>
          <w:sz w:val="24"/>
          <w:szCs w:val="24"/>
        </w:rPr>
        <w:t xml:space="preserve">kazne, financijske globe i troškovi sudskih sporova; </w:t>
      </w:r>
    </w:p>
    <w:p w:rsidR="00067A8C" w:rsidRPr="009A5D29" w:rsidRDefault="00067A8C" w:rsidP="00067A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A5D29"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5D29">
        <w:rPr>
          <w:rFonts w:ascii="Times New Roman" w:hAnsi="Times New Roman"/>
          <w:sz w:val="24"/>
          <w:szCs w:val="24"/>
        </w:rPr>
        <w:t xml:space="preserve">gubici zbog fluktuacija valutnih tečaja i provizija na valutni tečaj; </w:t>
      </w:r>
    </w:p>
    <w:p w:rsidR="00067A8C" w:rsidRPr="009A5D29" w:rsidRDefault="00067A8C" w:rsidP="00067A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A5D29"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5D29">
        <w:rPr>
          <w:rFonts w:ascii="Times New Roman" w:hAnsi="Times New Roman"/>
          <w:sz w:val="24"/>
          <w:szCs w:val="24"/>
        </w:rPr>
        <w:t xml:space="preserve">bankovni troškovi za otvaranje i vođenje računa, naknade za financijske transfere i druge pristojbe u potpunosti financijske prirode; </w:t>
      </w:r>
    </w:p>
    <w:p w:rsidR="00067A8C" w:rsidRPr="009A5D29" w:rsidRDefault="00067A8C" w:rsidP="00067A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A5D29"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5D29">
        <w:rPr>
          <w:rFonts w:ascii="Times New Roman" w:hAnsi="Times New Roman"/>
          <w:sz w:val="24"/>
          <w:szCs w:val="24"/>
        </w:rPr>
        <w:t>troškovi koji su već bili financirani iz drugih izvora odnosno troškovi koji se u razdoblju provedbe projekta financiraju iz drugih izvora;</w:t>
      </w:r>
    </w:p>
    <w:p w:rsidR="00067A8C" w:rsidRDefault="00067A8C" w:rsidP="00067A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A5D29"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5D29">
        <w:rPr>
          <w:rFonts w:ascii="Times New Roman" w:hAnsi="Times New Roman"/>
          <w:sz w:val="24"/>
          <w:szCs w:val="24"/>
        </w:rPr>
        <w:t>drugi troškovi koji nisu u neposrednoj povezanosti sa sadržajem i ciljevima projekta;</w:t>
      </w:r>
    </w:p>
    <w:p w:rsidR="00067A8C" w:rsidRDefault="00067A8C" w:rsidP="00302AE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A136D" w:rsidRPr="00E60E3E" w:rsidRDefault="00E60E3E" w:rsidP="00302AE8">
      <w:pPr>
        <w:pStyle w:val="Bodytext30"/>
        <w:shd w:val="clear" w:color="auto" w:fill="auto"/>
        <w:tabs>
          <w:tab w:val="left" w:pos="690"/>
        </w:tabs>
        <w:spacing w:before="0" w:after="0" w:line="360" w:lineRule="auto"/>
        <w:ind w:firstLine="0"/>
        <w:jc w:val="both"/>
        <w:rPr>
          <w:sz w:val="24"/>
          <w:szCs w:val="24"/>
          <w:u w:val="single"/>
        </w:rPr>
      </w:pPr>
      <w:r w:rsidRPr="00E60E3E">
        <w:rPr>
          <w:sz w:val="24"/>
          <w:szCs w:val="24"/>
          <w:u w:val="single"/>
        </w:rPr>
        <w:t>Ugovor o korištenju sredstava</w:t>
      </w:r>
    </w:p>
    <w:p w:rsidR="00E13FA7" w:rsidRDefault="00E13FA7" w:rsidP="00302AE8">
      <w:pPr>
        <w:pStyle w:val="Bodytext20"/>
        <w:shd w:val="clear" w:color="auto" w:fill="auto"/>
        <w:tabs>
          <w:tab w:val="left" w:pos="459"/>
        </w:tabs>
        <w:spacing w:after="0" w:line="360" w:lineRule="auto"/>
        <w:ind w:right="260" w:firstLine="0"/>
        <w:rPr>
          <w:sz w:val="24"/>
          <w:szCs w:val="24"/>
        </w:rPr>
      </w:pPr>
      <w:r w:rsidRPr="00E13FA7">
        <w:rPr>
          <w:sz w:val="24"/>
          <w:szCs w:val="24"/>
        </w:rPr>
        <w:t>Nositelj-korisnik sredstava odobrenog pojedinog projekta/programa potpisuje ugovor sa Sveučilištem u Splitu u kojemu su detaljno navedeni svi uvjeti, prava i obveze izvršenja aktivnosti odobrenog pojedinog projekta/programa.</w:t>
      </w:r>
      <w:r>
        <w:rPr>
          <w:sz w:val="24"/>
          <w:szCs w:val="24"/>
        </w:rPr>
        <w:t xml:space="preserve"> </w:t>
      </w:r>
    </w:p>
    <w:p w:rsidR="00067A8C" w:rsidRDefault="00067A8C" w:rsidP="00302AE8">
      <w:pPr>
        <w:pStyle w:val="Bodytext20"/>
        <w:shd w:val="clear" w:color="auto" w:fill="auto"/>
        <w:tabs>
          <w:tab w:val="left" w:pos="466"/>
        </w:tabs>
        <w:spacing w:after="0" w:line="360" w:lineRule="auto"/>
        <w:ind w:firstLine="0"/>
        <w:rPr>
          <w:sz w:val="24"/>
          <w:szCs w:val="24"/>
        </w:rPr>
      </w:pPr>
      <w:r w:rsidRPr="00067A8C">
        <w:rPr>
          <w:sz w:val="24"/>
          <w:szCs w:val="24"/>
        </w:rPr>
        <w:t xml:space="preserve">Prava i obaveze te uvjeti </w:t>
      </w:r>
      <w:r w:rsidR="00192248">
        <w:rPr>
          <w:sz w:val="24"/>
          <w:szCs w:val="24"/>
        </w:rPr>
        <w:t>sufinanciranja</w:t>
      </w:r>
      <w:r w:rsidRPr="00067A8C">
        <w:rPr>
          <w:sz w:val="24"/>
          <w:szCs w:val="24"/>
        </w:rPr>
        <w:t xml:space="preserve"> po o</w:t>
      </w:r>
      <w:r w:rsidR="009A56E5">
        <w:rPr>
          <w:sz w:val="24"/>
          <w:szCs w:val="24"/>
        </w:rPr>
        <w:t>dobrenom projektu/programu utvrđ</w:t>
      </w:r>
      <w:r w:rsidRPr="00067A8C">
        <w:rPr>
          <w:sz w:val="24"/>
          <w:szCs w:val="24"/>
        </w:rPr>
        <w:t xml:space="preserve">uju se Ugovorom koji potpisuje Rektor Sveučilišta u Splitu, </w:t>
      </w:r>
      <w:r w:rsidRPr="007B2100">
        <w:rPr>
          <w:sz w:val="24"/>
          <w:szCs w:val="24"/>
        </w:rPr>
        <w:t>ovlaštena osoba Studentskog zbora,</w:t>
      </w:r>
      <w:r w:rsidR="00A15CF3" w:rsidRPr="007B2100">
        <w:rPr>
          <w:sz w:val="24"/>
          <w:szCs w:val="24"/>
        </w:rPr>
        <w:t xml:space="preserve"> </w:t>
      </w:r>
      <w:r w:rsidRPr="007B2100">
        <w:rPr>
          <w:sz w:val="24"/>
          <w:szCs w:val="24"/>
        </w:rPr>
        <w:t>ovlaštena osoba korisnika ili korisnik sredstava.</w:t>
      </w:r>
    </w:p>
    <w:p w:rsidR="009A136D" w:rsidRPr="00E638BB" w:rsidRDefault="009A136D" w:rsidP="00302AE8">
      <w:pPr>
        <w:pStyle w:val="Bodytext20"/>
        <w:shd w:val="clear" w:color="auto" w:fill="auto"/>
        <w:tabs>
          <w:tab w:val="left" w:pos="466"/>
        </w:tabs>
        <w:spacing w:after="0" w:line="360" w:lineRule="auto"/>
        <w:ind w:firstLine="0"/>
        <w:rPr>
          <w:sz w:val="24"/>
          <w:szCs w:val="24"/>
        </w:rPr>
      </w:pPr>
      <w:r w:rsidRPr="00E638BB">
        <w:rPr>
          <w:sz w:val="24"/>
          <w:szCs w:val="24"/>
        </w:rPr>
        <w:t>Ugovorom se pored prava i obveza ugovornih strana posebno utvrđuje</w:t>
      </w:r>
      <w:r w:rsidR="00E93BD8">
        <w:rPr>
          <w:sz w:val="24"/>
          <w:szCs w:val="24"/>
        </w:rPr>
        <w:t xml:space="preserve">: </w:t>
      </w:r>
      <w:r w:rsidRPr="00E638BB">
        <w:rPr>
          <w:sz w:val="24"/>
          <w:szCs w:val="24"/>
        </w:rPr>
        <w:t>kraj</w:t>
      </w:r>
      <w:r>
        <w:rPr>
          <w:sz w:val="24"/>
          <w:szCs w:val="24"/>
        </w:rPr>
        <w:t xml:space="preserve">nji rok za isplatu dodijeljenih </w:t>
      </w:r>
      <w:r w:rsidRPr="00E638BB">
        <w:rPr>
          <w:sz w:val="24"/>
          <w:szCs w:val="24"/>
        </w:rPr>
        <w:t>sredstava,</w:t>
      </w:r>
      <w:r>
        <w:rPr>
          <w:sz w:val="24"/>
          <w:szCs w:val="24"/>
        </w:rPr>
        <w:t xml:space="preserve"> </w:t>
      </w:r>
      <w:r w:rsidRPr="00E638BB">
        <w:rPr>
          <w:sz w:val="24"/>
          <w:szCs w:val="24"/>
        </w:rPr>
        <w:t>krajnji rok za dovršenje aktivnosti, kraj</w:t>
      </w:r>
      <w:r>
        <w:rPr>
          <w:sz w:val="24"/>
          <w:szCs w:val="24"/>
        </w:rPr>
        <w:t xml:space="preserve">nji rok </w:t>
      </w:r>
      <w:r w:rsidRPr="00E638BB">
        <w:rPr>
          <w:sz w:val="24"/>
          <w:szCs w:val="24"/>
        </w:rPr>
        <w:t>za predaju završnog izvješća.</w:t>
      </w:r>
    </w:p>
    <w:p w:rsidR="001D77E7" w:rsidRDefault="009A136D" w:rsidP="00302AE8">
      <w:pPr>
        <w:pStyle w:val="Bodytext20"/>
        <w:shd w:val="clear" w:color="auto" w:fill="auto"/>
        <w:tabs>
          <w:tab w:val="left" w:pos="466"/>
        </w:tabs>
        <w:spacing w:after="0" w:line="360" w:lineRule="auto"/>
        <w:ind w:right="760" w:firstLine="0"/>
        <w:rPr>
          <w:sz w:val="24"/>
          <w:szCs w:val="24"/>
        </w:rPr>
      </w:pPr>
      <w:r w:rsidRPr="00E638BB">
        <w:rPr>
          <w:sz w:val="24"/>
          <w:szCs w:val="24"/>
        </w:rPr>
        <w:t xml:space="preserve">Ugovor o korištenju sredstava sastavlja se u </w:t>
      </w:r>
      <w:r w:rsidR="00067A8C">
        <w:rPr>
          <w:sz w:val="24"/>
          <w:szCs w:val="24"/>
        </w:rPr>
        <w:t>tri (3)</w:t>
      </w:r>
      <w:r w:rsidRPr="00E638BB">
        <w:rPr>
          <w:sz w:val="24"/>
          <w:szCs w:val="24"/>
        </w:rPr>
        <w:t xml:space="preserve"> primjerka, za svakog potpisnika po jedan (1) primjerak.</w:t>
      </w:r>
    </w:p>
    <w:p w:rsidR="009A136D" w:rsidRDefault="009A136D" w:rsidP="00302AE8">
      <w:pPr>
        <w:pStyle w:val="Bodytext20"/>
        <w:shd w:val="clear" w:color="auto" w:fill="auto"/>
        <w:tabs>
          <w:tab w:val="left" w:pos="466"/>
        </w:tabs>
        <w:spacing w:after="0" w:line="360" w:lineRule="auto"/>
        <w:ind w:right="760" w:firstLine="0"/>
        <w:rPr>
          <w:sz w:val="24"/>
          <w:szCs w:val="24"/>
        </w:rPr>
      </w:pPr>
    </w:p>
    <w:p w:rsidR="009A136D" w:rsidRPr="000B1E37" w:rsidRDefault="00E60E3E" w:rsidP="00302AE8">
      <w:pPr>
        <w:pStyle w:val="Bodytext20"/>
        <w:shd w:val="clear" w:color="auto" w:fill="auto"/>
        <w:spacing w:after="0" w:line="360" w:lineRule="auto"/>
        <w:ind w:firstLine="0"/>
        <w:rPr>
          <w:b/>
          <w:sz w:val="24"/>
          <w:szCs w:val="24"/>
          <w:u w:val="single"/>
        </w:rPr>
      </w:pPr>
      <w:r w:rsidRPr="000B1E37">
        <w:rPr>
          <w:b/>
          <w:sz w:val="24"/>
          <w:szCs w:val="24"/>
          <w:u w:val="single"/>
        </w:rPr>
        <w:t xml:space="preserve">Provedba </w:t>
      </w:r>
      <w:r w:rsidRPr="000B1E37">
        <w:rPr>
          <w:rStyle w:val="Bodytext2Bold"/>
          <w:u w:val="single"/>
        </w:rPr>
        <w:t xml:space="preserve">projekata/programa </w:t>
      </w:r>
      <w:r w:rsidRPr="000B1E37">
        <w:rPr>
          <w:b/>
          <w:sz w:val="24"/>
          <w:szCs w:val="24"/>
          <w:u w:val="single"/>
        </w:rPr>
        <w:t>iz javnog natječaja</w:t>
      </w:r>
    </w:p>
    <w:p w:rsidR="009A136D" w:rsidRPr="000B1E37" w:rsidRDefault="009A136D" w:rsidP="006C7AD8">
      <w:pPr>
        <w:pStyle w:val="Bodytext20"/>
        <w:shd w:val="clear" w:color="auto" w:fill="auto"/>
        <w:tabs>
          <w:tab w:val="left" w:pos="666"/>
        </w:tabs>
        <w:spacing w:after="0" w:line="360" w:lineRule="auto"/>
        <w:ind w:firstLine="0"/>
        <w:jc w:val="left"/>
        <w:rPr>
          <w:sz w:val="24"/>
          <w:szCs w:val="24"/>
        </w:rPr>
      </w:pPr>
      <w:r w:rsidRPr="000B1E37">
        <w:rPr>
          <w:sz w:val="24"/>
          <w:szCs w:val="24"/>
        </w:rPr>
        <w:t xml:space="preserve">Nositelji projekata/programa koji su prihvaćeni i </w:t>
      </w:r>
      <w:r w:rsidR="00192248">
        <w:rPr>
          <w:sz w:val="24"/>
          <w:szCs w:val="24"/>
        </w:rPr>
        <w:t>sufinancirani</w:t>
      </w:r>
      <w:r w:rsidRPr="000B1E37">
        <w:rPr>
          <w:sz w:val="24"/>
          <w:szCs w:val="24"/>
        </w:rPr>
        <w:t xml:space="preserve"> putem javnog natječaja</w:t>
      </w:r>
      <w:r w:rsidR="006C7AD8">
        <w:rPr>
          <w:sz w:val="24"/>
          <w:szCs w:val="24"/>
        </w:rPr>
        <w:t xml:space="preserve">, odnosno </w:t>
      </w:r>
      <w:r w:rsidR="006C7AD8">
        <w:rPr>
          <w:rStyle w:val="fontstyle01"/>
        </w:rPr>
        <w:t>potpisnik ugovora o korištenju sredstava odobrenog pojedinog projekta/programa</w:t>
      </w:r>
      <w:r w:rsidRPr="000B1E37">
        <w:rPr>
          <w:sz w:val="24"/>
          <w:szCs w:val="24"/>
        </w:rPr>
        <w:t xml:space="preserve"> dužni su </w:t>
      </w:r>
      <w:r w:rsidR="006C7AD8">
        <w:rPr>
          <w:sz w:val="24"/>
          <w:szCs w:val="24"/>
        </w:rPr>
        <w:t xml:space="preserve">sukladno Pravilniku </w:t>
      </w:r>
      <w:r w:rsidR="006C7AD8">
        <w:rPr>
          <w:rStyle w:val="fontstyle01"/>
        </w:rPr>
        <w:t>po završetku obračunskog razdoblja, polugodišnjeg i završnog godišnjeg, podnijeti nadležnim povjerenstvima detaljno sadržajno izvješće o izvršenoj aktivnosti, te financijsko o svim prihodima i rashodima nastalim po predmetnoj aktivnosti unutar pojedinog projekta/programa koje je prethodno verificirala Služba za financijsko-računovodstvene poslove i nabavu Sveučilišta u Splitu</w:t>
      </w:r>
      <w:r w:rsidR="00045C3D">
        <w:rPr>
          <w:rStyle w:val="fontstyle01"/>
        </w:rPr>
        <w:t>,</w:t>
      </w:r>
      <w:r w:rsidR="006C7AD8">
        <w:rPr>
          <w:rStyle w:val="fontstyle01"/>
        </w:rPr>
        <w:t xml:space="preserve"> </w:t>
      </w:r>
      <w:r w:rsidR="00045C3D">
        <w:rPr>
          <w:sz w:val="24"/>
          <w:szCs w:val="24"/>
        </w:rPr>
        <w:t xml:space="preserve"> bez obzira radi li se o pojedincu ili udruzi</w:t>
      </w:r>
      <w:r w:rsidRPr="000B1E37">
        <w:rPr>
          <w:sz w:val="24"/>
          <w:szCs w:val="24"/>
        </w:rPr>
        <w:t>.</w:t>
      </w:r>
    </w:p>
    <w:p w:rsidR="009A136D" w:rsidRPr="000B1E37" w:rsidRDefault="009A136D" w:rsidP="00302AE8">
      <w:pPr>
        <w:pStyle w:val="Bodytext20"/>
        <w:shd w:val="clear" w:color="auto" w:fill="auto"/>
        <w:tabs>
          <w:tab w:val="left" w:pos="666"/>
        </w:tabs>
        <w:spacing w:after="0" w:line="360" w:lineRule="auto"/>
        <w:ind w:firstLine="0"/>
        <w:rPr>
          <w:sz w:val="24"/>
          <w:szCs w:val="24"/>
        </w:rPr>
      </w:pPr>
      <w:r w:rsidRPr="000B1E37">
        <w:rPr>
          <w:sz w:val="24"/>
          <w:szCs w:val="24"/>
        </w:rPr>
        <w:t>Izvješće se podnosi nadležnom Posebnom povjerenstvu.</w:t>
      </w:r>
    </w:p>
    <w:p w:rsidR="00B1761C" w:rsidRDefault="00B1761C" w:rsidP="00302AE8">
      <w:pPr>
        <w:pStyle w:val="Bodytext20"/>
        <w:shd w:val="clear" w:color="auto" w:fill="auto"/>
        <w:tabs>
          <w:tab w:val="left" w:pos="666"/>
        </w:tabs>
        <w:spacing w:after="0" w:line="360" w:lineRule="auto"/>
        <w:ind w:firstLine="0"/>
        <w:rPr>
          <w:b/>
          <w:sz w:val="24"/>
          <w:szCs w:val="24"/>
        </w:rPr>
      </w:pPr>
    </w:p>
    <w:p w:rsidR="009A136D" w:rsidRPr="000B1E37" w:rsidRDefault="009A136D" w:rsidP="00302AE8">
      <w:pPr>
        <w:pStyle w:val="Bodytext20"/>
        <w:shd w:val="clear" w:color="auto" w:fill="auto"/>
        <w:tabs>
          <w:tab w:val="left" w:pos="666"/>
        </w:tabs>
        <w:spacing w:after="0" w:line="360" w:lineRule="auto"/>
        <w:ind w:firstLine="0"/>
        <w:rPr>
          <w:b/>
          <w:sz w:val="24"/>
          <w:szCs w:val="24"/>
        </w:rPr>
      </w:pPr>
      <w:r w:rsidRPr="000B1E37">
        <w:rPr>
          <w:b/>
          <w:sz w:val="24"/>
          <w:szCs w:val="24"/>
        </w:rPr>
        <w:t xml:space="preserve">U slučaju nenamjenskog trošenja dodijeljenih sredstava i nepodnošenja </w:t>
      </w:r>
      <w:r w:rsidR="00192248">
        <w:rPr>
          <w:b/>
          <w:sz w:val="24"/>
          <w:szCs w:val="24"/>
        </w:rPr>
        <w:t>financi</w:t>
      </w:r>
      <w:r w:rsidRPr="000B1E37">
        <w:rPr>
          <w:b/>
          <w:sz w:val="24"/>
          <w:szCs w:val="24"/>
        </w:rPr>
        <w:t xml:space="preserve">jskog izvješća projekta/programa nositelji </w:t>
      </w:r>
      <w:r w:rsidR="00320D9C">
        <w:rPr>
          <w:b/>
          <w:sz w:val="24"/>
          <w:szCs w:val="24"/>
        </w:rPr>
        <w:t>projekta/</w:t>
      </w:r>
      <w:r w:rsidRPr="000B1E37">
        <w:rPr>
          <w:b/>
          <w:sz w:val="24"/>
          <w:szCs w:val="24"/>
        </w:rPr>
        <w:t>programa dužni su vratiti ukupan iznos doznačenih sredstava.</w:t>
      </w:r>
      <w:bookmarkStart w:id="1" w:name="bookmark25"/>
    </w:p>
    <w:bookmarkEnd w:id="1"/>
    <w:p w:rsidR="009A136D" w:rsidRPr="00576C36" w:rsidRDefault="009A136D" w:rsidP="00302AE8">
      <w:pPr>
        <w:pStyle w:val="Bodytext20"/>
        <w:shd w:val="clear" w:color="auto" w:fill="auto"/>
        <w:tabs>
          <w:tab w:val="left" w:pos="652"/>
        </w:tabs>
        <w:spacing w:after="0" w:line="360" w:lineRule="auto"/>
        <w:ind w:firstLine="0"/>
        <w:rPr>
          <w:sz w:val="24"/>
          <w:szCs w:val="24"/>
          <w:highlight w:val="yellow"/>
        </w:rPr>
      </w:pPr>
    </w:p>
    <w:p w:rsidR="000B1E37" w:rsidRPr="00766E60" w:rsidRDefault="000B1E37" w:rsidP="000B1E3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66E60">
        <w:rPr>
          <w:rFonts w:ascii="Times New Roman" w:hAnsi="Times New Roman"/>
          <w:b/>
          <w:sz w:val="24"/>
          <w:szCs w:val="24"/>
          <w:u w:val="single"/>
        </w:rPr>
        <w:t>Važna napomena!</w:t>
      </w:r>
    </w:p>
    <w:p w:rsidR="000B1E37" w:rsidRPr="002B5896" w:rsidRDefault="000B1E37" w:rsidP="000B1E3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B5896">
        <w:rPr>
          <w:rFonts w:ascii="Times New Roman" w:hAnsi="Times New Roman"/>
          <w:sz w:val="24"/>
          <w:szCs w:val="24"/>
        </w:rPr>
        <w:t xml:space="preserve">Ukoliko student pojedinac, grupa ili studentska organizacija dobiju sredstva, dužni su  pravdati sva dobivena sredstva i to na način da se napišu:  </w:t>
      </w:r>
    </w:p>
    <w:p w:rsidR="000B1E37" w:rsidRPr="00E638BB" w:rsidRDefault="000B1E37" w:rsidP="000B1E37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38BB">
        <w:rPr>
          <w:rFonts w:ascii="Times New Roman" w:hAnsi="Times New Roman"/>
          <w:sz w:val="24"/>
          <w:szCs w:val="24"/>
        </w:rPr>
        <w:t xml:space="preserve">- opisni izvještaj koji prati </w:t>
      </w:r>
      <w:r w:rsidR="00192248">
        <w:rPr>
          <w:rFonts w:ascii="Times New Roman" w:hAnsi="Times New Roman"/>
          <w:sz w:val="24"/>
          <w:szCs w:val="24"/>
        </w:rPr>
        <w:t>financi</w:t>
      </w:r>
      <w:r w:rsidRPr="00E638BB">
        <w:rPr>
          <w:rFonts w:ascii="Times New Roman" w:hAnsi="Times New Roman"/>
          <w:sz w:val="24"/>
          <w:szCs w:val="24"/>
        </w:rPr>
        <w:t xml:space="preserve">jski plan i hodogram priložen prilikom apliciranja na projekt, </w:t>
      </w:r>
    </w:p>
    <w:p w:rsidR="000B1E37" w:rsidRPr="00E638BB" w:rsidRDefault="000B1E37" w:rsidP="000B1E37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38BB">
        <w:rPr>
          <w:rFonts w:ascii="Times New Roman" w:hAnsi="Times New Roman"/>
          <w:sz w:val="24"/>
          <w:szCs w:val="24"/>
        </w:rPr>
        <w:t xml:space="preserve">- svi računi </w:t>
      </w:r>
      <w:r w:rsidR="00320D9C">
        <w:rPr>
          <w:rFonts w:ascii="Times New Roman" w:hAnsi="Times New Roman"/>
          <w:sz w:val="24"/>
          <w:szCs w:val="24"/>
        </w:rPr>
        <w:t>moraju biti skeniran</w:t>
      </w:r>
      <w:r w:rsidRPr="00E638BB">
        <w:rPr>
          <w:rFonts w:ascii="Times New Roman" w:hAnsi="Times New Roman"/>
          <w:sz w:val="24"/>
          <w:szCs w:val="24"/>
        </w:rPr>
        <w:t>i i priloženi unutar opisnog izvještaja.</w:t>
      </w:r>
    </w:p>
    <w:p w:rsidR="00A639F1" w:rsidRDefault="00A639F1" w:rsidP="000B1E37">
      <w:pPr>
        <w:spacing w:after="0" w:line="36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B1E37" w:rsidRPr="0002533E" w:rsidRDefault="000B1E37" w:rsidP="0002533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2533E">
        <w:rPr>
          <w:rFonts w:ascii="Times New Roman" w:hAnsi="Times New Roman"/>
          <w:sz w:val="24"/>
          <w:szCs w:val="24"/>
        </w:rPr>
        <w:t xml:space="preserve">Ukoliko projekt ne bude proveden </w:t>
      </w:r>
      <w:r w:rsidR="0002533E">
        <w:rPr>
          <w:rFonts w:ascii="Times New Roman" w:hAnsi="Times New Roman"/>
          <w:sz w:val="24"/>
          <w:szCs w:val="24"/>
        </w:rPr>
        <w:t>u ugovoru naznačenim rokovima</w:t>
      </w:r>
      <w:r w:rsidRPr="0002533E">
        <w:rPr>
          <w:rFonts w:ascii="Times New Roman" w:hAnsi="Times New Roman"/>
          <w:sz w:val="24"/>
          <w:szCs w:val="24"/>
        </w:rPr>
        <w:t xml:space="preserve">, </w:t>
      </w:r>
      <w:r w:rsidR="0002533E" w:rsidRPr="0002533E">
        <w:rPr>
          <w:rStyle w:val="fontstyle01"/>
        </w:rPr>
        <w:t>dužan je nadležnom posebnom povjerenstvu podnijeti molbu za produljenje roka najkasnije dva tjedna prije isteka ugovorenog roka</w:t>
      </w:r>
      <w:r w:rsidR="0002533E" w:rsidRPr="0002533E">
        <w:rPr>
          <w:rFonts w:ascii="Times New Roman" w:hAnsi="Times New Roman"/>
          <w:sz w:val="24"/>
          <w:szCs w:val="24"/>
        </w:rPr>
        <w:t>.</w:t>
      </w:r>
    </w:p>
    <w:p w:rsidR="009A136D" w:rsidRDefault="009A136D" w:rsidP="00302AE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1761C" w:rsidRDefault="00B1761C" w:rsidP="00302AE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2533E" w:rsidRPr="00366DD2" w:rsidRDefault="0002533E" w:rsidP="00302AE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61343" w:rsidRPr="0002533E" w:rsidRDefault="00366DD2" w:rsidP="00302AE8">
      <w:pPr>
        <w:pStyle w:val="Bodytext30"/>
        <w:shd w:val="clear" w:color="auto" w:fill="auto"/>
        <w:spacing w:before="0" w:after="0" w:line="360" w:lineRule="auto"/>
        <w:ind w:right="79" w:firstLine="0"/>
        <w:jc w:val="both"/>
        <w:rPr>
          <w:sz w:val="24"/>
          <w:szCs w:val="24"/>
        </w:rPr>
      </w:pPr>
      <w:r w:rsidRPr="0002533E">
        <w:rPr>
          <w:sz w:val="24"/>
          <w:szCs w:val="24"/>
        </w:rPr>
        <w:t>Sastavni dio Poziva čine sljedeći prilozi</w:t>
      </w:r>
      <w:r w:rsidR="0053207A" w:rsidRPr="0002533E">
        <w:rPr>
          <w:sz w:val="24"/>
          <w:szCs w:val="24"/>
        </w:rPr>
        <w:t>:</w:t>
      </w:r>
    </w:p>
    <w:p w:rsidR="0053207A" w:rsidRDefault="0053207A" w:rsidP="00391FA6">
      <w:pPr>
        <w:pStyle w:val="Bodytext30"/>
        <w:shd w:val="clear" w:color="auto" w:fill="auto"/>
        <w:spacing w:before="0" w:after="0" w:line="360" w:lineRule="auto"/>
        <w:ind w:left="993" w:right="79" w:hanging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Prilog 1: Pravilnik o raspodjeli sredstava ostvarenih od upisnina studenata Sveučilišta u Splitu</w:t>
      </w:r>
    </w:p>
    <w:p w:rsidR="00A50E00" w:rsidRDefault="00A50E00" w:rsidP="00302AE8">
      <w:pPr>
        <w:pStyle w:val="Bodytext30"/>
        <w:shd w:val="clear" w:color="auto" w:fill="auto"/>
        <w:spacing w:before="0" w:after="0" w:line="360" w:lineRule="auto"/>
        <w:ind w:right="79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Prilog 2: Odluka o imenovanju Glavnog i Posebnog povjerenstva </w:t>
      </w:r>
    </w:p>
    <w:p w:rsidR="0053207A" w:rsidRDefault="0053207A" w:rsidP="00302AE8">
      <w:pPr>
        <w:pStyle w:val="Bodytext30"/>
        <w:shd w:val="clear" w:color="auto" w:fill="auto"/>
        <w:spacing w:before="0" w:after="0" w:line="360" w:lineRule="auto"/>
        <w:ind w:right="79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Prilog </w:t>
      </w:r>
      <w:r w:rsidR="00A50E00">
        <w:rPr>
          <w:b w:val="0"/>
          <w:sz w:val="24"/>
          <w:szCs w:val="24"/>
        </w:rPr>
        <w:t>3</w:t>
      </w:r>
      <w:r>
        <w:rPr>
          <w:b w:val="0"/>
          <w:sz w:val="24"/>
          <w:szCs w:val="24"/>
        </w:rPr>
        <w:t xml:space="preserve">: </w:t>
      </w:r>
      <w:r w:rsidR="00E60E3E">
        <w:rPr>
          <w:b w:val="0"/>
          <w:sz w:val="24"/>
          <w:szCs w:val="24"/>
        </w:rPr>
        <w:t>Strategija</w:t>
      </w:r>
      <w:r w:rsidR="000B1E37">
        <w:rPr>
          <w:b w:val="0"/>
          <w:sz w:val="24"/>
          <w:szCs w:val="24"/>
        </w:rPr>
        <w:t xml:space="preserve"> Sveučilišta u Splitu</w:t>
      </w:r>
    </w:p>
    <w:p w:rsidR="00E60E3E" w:rsidRDefault="00E60E3E" w:rsidP="00302AE8">
      <w:pPr>
        <w:pStyle w:val="Bodytext30"/>
        <w:shd w:val="clear" w:color="auto" w:fill="auto"/>
        <w:spacing w:before="0" w:after="0" w:line="360" w:lineRule="auto"/>
        <w:ind w:right="79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Prilog </w:t>
      </w:r>
      <w:r w:rsidR="00A50E00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>: Akcijski plan</w:t>
      </w:r>
      <w:r w:rsidR="000B1E37">
        <w:rPr>
          <w:b w:val="0"/>
          <w:sz w:val="24"/>
          <w:szCs w:val="24"/>
        </w:rPr>
        <w:t xml:space="preserve"> Sveučilišta u Splitu</w:t>
      </w:r>
    </w:p>
    <w:p w:rsidR="00E60E3E" w:rsidRDefault="00366DD2" w:rsidP="00302AE8">
      <w:pPr>
        <w:pStyle w:val="Bodytext30"/>
        <w:shd w:val="clear" w:color="auto" w:fill="auto"/>
        <w:spacing w:before="0" w:after="0" w:line="360" w:lineRule="auto"/>
        <w:ind w:right="79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Prilog </w:t>
      </w:r>
      <w:r w:rsidR="00A50E00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 xml:space="preserve">: </w:t>
      </w:r>
      <w:r w:rsidR="004D7763">
        <w:rPr>
          <w:b w:val="0"/>
          <w:sz w:val="24"/>
          <w:szCs w:val="24"/>
        </w:rPr>
        <w:t>Prijavni</w:t>
      </w:r>
      <w:r w:rsidR="00473488">
        <w:rPr>
          <w:b w:val="0"/>
          <w:sz w:val="24"/>
          <w:szCs w:val="24"/>
        </w:rPr>
        <w:t xml:space="preserve"> obrazac</w:t>
      </w:r>
    </w:p>
    <w:p w:rsidR="00473488" w:rsidRDefault="00366DD2" w:rsidP="00302AE8">
      <w:pPr>
        <w:pStyle w:val="Bodytext30"/>
        <w:shd w:val="clear" w:color="auto" w:fill="auto"/>
        <w:spacing w:before="0" w:after="0" w:line="360" w:lineRule="auto"/>
        <w:ind w:right="79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Prilog </w:t>
      </w:r>
      <w:r w:rsidR="00A50E00">
        <w:rPr>
          <w:b w:val="0"/>
          <w:sz w:val="24"/>
          <w:szCs w:val="24"/>
        </w:rPr>
        <w:t>6</w:t>
      </w:r>
      <w:r>
        <w:rPr>
          <w:b w:val="0"/>
          <w:sz w:val="24"/>
          <w:szCs w:val="24"/>
        </w:rPr>
        <w:t xml:space="preserve">: </w:t>
      </w:r>
      <w:r w:rsidR="00473488">
        <w:rPr>
          <w:b w:val="0"/>
          <w:sz w:val="24"/>
          <w:szCs w:val="24"/>
        </w:rPr>
        <w:t xml:space="preserve">Financijski plan </w:t>
      </w:r>
    </w:p>
    <w:p w:rsidR="00473488" w:rsidRDefault="00366DD2" w:rsidP="00302AE8">
      <w:pPr>
        <w:pStyle w:val="Bodytext30"/>
        <w:shd w:val="clear" w:color="auto" w:fill="auto"/>
        <w:spacing w:before="0" w:after="0" w:line="360" w:lineRule="auto"/>
        <w:ind w:right="79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Prilog </w:t>
      </w:r>
      <w:r w:rsidR="00A50E00">
        <w:rPr>
          <w:b w:val="0"/>
          <w:sz w:val="24"/>
          <w:szCs w:val="24"/>
        </w:rPr>
        <w:t>7</w:t>
      </w:r>
      <w:r>
        <w:rPr>
          <w:b w:val="0"/>
          <w:sz w:val="24"/>
          <w:szCs w:val="24"/>
        </w:rPr>
        <w:t xml:space="preserve">: </w:t>
      </w:r>
      <w:r w:rsidR="00473488">
        <w:rPr>
          <w:b w:val="0"/>
          <w:sz w:val="24"/>
          <w:szCs w:val="24"/>
        </w:rPr>
        <w:t xml:space="preserve">Hodogram aktivnosti </w:t>
      </w:r>
    </w:p>
    <w:p w:rsidR="00366DD2" w:rsidRDefault="00366DD2" w:rsidP="00302AE8">
      <w:pPr>
        <w:pStyle w:val="Bodytext30"/>
        <w:shd w:val="clear" w:color="auto" w:fill="auto"/>
        <w:spacing w:before="0" w:after="0" w:line="360" w:lineRule="auto"/>
        <w:ind w:right="79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Prilog </w:t>
      </w:r>
      <w:r w:rsidR="00A50E00">
        <w:rPr>
          <w:b w:val="0"/>
          <w:sz w:val="24"/>
          <w:szCs w:val="24"/>
        </w:rPr>
        <w:t>8</w:t>
      </w:r>
      <w:r>
        <w:rPr>
          <w:b w:val="0"/>
          <w:sz w:val="24"/>
          <w:szCs w:val="24"/>
        </w:rPr>
        <w:t xml:space="preserve">: </w:t>
      </w:r>
      <w:r w:rsidR="00685DC4">
        <w:rPr>
          <w:b w:val="0"/>
          <w:sz w:val="24"/>
          <w:szCs w:val="24"/>
        </w:rPr>
        <w:t>Kriterij vrednovanja</w:t>
      </w:r>
    </w:p>
    <w:p w:rsidR="00B60D23" w:rsidRDefault="00B60D23" w:rsidP="00302AE8">
      <w:pPr>
        <w:pStyle w:val="Bodytext30"/>
        <w:shd w:val="clear" w:color="auto" w:fill="auto"/>
        <w:spacing w:before="0" w:after="0" w:line="360" w:lineRule="auto"/>
        <w:ind w:right="79" w:firstLine="0"/>
        <w:jc w:val="both"/>
        <w:rPr>
          <w:b w:val="0"/>
          <w:sz w:val="24"/>
          <w:szCs w:val="24"/>
        </w:rPr>
      </w:pPr>
    </w:p>
    <w:sectPr w:rsidR="00B60D23" w:rsidSect="0090474F">
      <w:headerReference w:type="first" r:id="rId9"/>
      <w:pgSz w:w="11906" w:h="16838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F6B" w:rsidRDefault="00D22F6B" w:rsidP="0090474F">
      <w:pPr>
        <w:spacing w:after="0" w:line="240" w:lineRule="auto"/>
      </w:pPr>
      <w:r>
        <w:separator/>
      </w:r>
    </w:p>
  </w:endnote>
  <w:endnote w:type="continuationSeparator" w:id="0">
    <w:p w:rsidR="00D22F6B" w:rsidRDefault="00D22F6B" w:rsidP="00904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F6B" w:rsidRDefault="00D22F6B" w:rsidP="0090474F">
      <w:pPr>
        <w:spacing w:after="0" w:line="240" w:lineRule="auto"/>
      </w:pPr>
      <w:r>
        <w:separator/>
      </w:r>
    </w:p>
  </w:footnote>
  <w:footnote w:type="continuationSeparator" w:id="0">
    <w:p w:rsidR="00D22F6B" w:rsidRDefault="00D22F6B" w:rsidP="00904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74F" w:rsidRPr="00427F07" w:rsidRDefault="0090474F" w:rsidP="0090474F">
    <w:pPr>
      <w:tabs>
        <w:tab w:val="center" w:pos="4536"/>
        <w:tab w:val="right" w:pos="9063"/>
      </w:tabs>
      <w:spacing w:before="100" w:after="0" w:line="240" w:lineRule="auto"/>
      <w:ind w:left="1503" w:right="11"/>
      <w:jc w:val="center"/>
      <w:rPr>
        <w:rFonts w:ascii="Verdana" w:eastAsia="Times New Roman" w:hAnsi="Verdana" w:cs="Arial"/>
        <w:b/>
        <w:color w:val="333399"/>
        <w:spacing w:val="110"/>
        <w:sz w:val="30"/>
        <w:szCs w:val="30"/>
        <w:lang w:eastAsia="hr-HR"/>
      </w:rPr>
    </w:pPr>
    <w:r>
      <w:rPr>
        <w:rFonts w:ascii="Times New Roman" w:eastAsia="Times New Roman" w:hAnsi="Times New Roman"/>
        <w:noProof/>
        <w:sz w:val="24"/>
        <w:szCs w:val="24"/>
        <w:lang w:eastAsia="hr-HR"/>
      </w:rPr>
      <w:drawing>
        <wp:anchor distT="0" distB="0" distL="114300" distR="114300" simplePos="0" relativeHeight="251660288" behindDoc="1" locked="1" layoutInCell="1" allowOverlap="1" wp14:anchorId="7539E3DB" wp14:editId="48E73DD2">
          <wp:simplePos x="0" y="0"/>
          <wp:positionH relativeFrom="column">
            <wp:posOffset>-72390</wp:posOffset>
          </wp:positionH>
          <wp:positionV relativeFrom="paragraph">
            <wp:posOffset>36195</wp:posOffset>
          </wp:positionV>
          <wp:extent cx="904875" cy="895350"/>
          <wp:effectExtent l="0" t="0" r="9525" b="0"/>
          <wp:wrapTight wrapText="bothSides">
            <wp:wrapPolygon edited="0">
              <wp:start x="0" y="0"/>
              <wp:lineTo x="0" y="21140"/>
              <wp:lineTo x="21373" y="21140"/>
              <wp:lineTo x="21373" y="0"/>
              <wp:lineTo x="0" y="0"/>
            </wp:wrapPolygon>
          </wp:wrapTight>
          <wp:docPr id="1" name="Picture 1" descr="sveuciliste_logo_memo_3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 descr="sveuciliste_logo_memo_3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7F07">
      <w:rPr>
        <w:rFonts w:ascii="Verdana" w:eastAsia="Times New Roman" w:hAnsi="Verdana" w:cs="Arial"/>
        <w:b/>
        <w:color w:val="333399"/>
        <w:spacing w:val="110"/>
        <w:sz w:val="30"/>
        <w:szCs w:val="30"/>
        <w:lang w:eastAsia="hr-HR"/>
      </w:rPr>
      <w:t>SVEUČILIŠTE U SPLITU</w:t>
    </w:r>
  </w:p>
  <w:p w:rsidR="0090474F" w:rsidRPr="00427F07" w:rsidRDefault="0090474F" w:rsidP="0090474F">
    <w:pPr>
      <w:tabs>
        <w:tab w:val="center" w:pos="4536"/>
        <w:tab w:val="right" w:pos="9063"/>
      </w:tabs>
      <w:spacing w:after="0" w:line="240" w:lineRule="auto"/>
      <w:ind w:left="1440" w:right="11"/>
      <w:jc w:val="center"/>
      <w:rPr>
        <w:rFonts w:ascii="Verdana" w:eastAsia="Times New Roman" w:hAnsi="Verdana" w:cs="Arial"/>
        <w:color w:val="333399"/>
        <w:spacing w:val="66"/>
        <w:sz w:val="18"/>
        <w:szCs w:val="18"/>
        <w:lang w:eastAsia="hr-HR"/>
      </w:rPr>
    </w:pPr>
    <w:r w:rsidRPr="00427F07">
      <w:rPr>
        <w:rFonts w:ascii="Verdana" w:eastAsia="Times New Roman" w:hAnsi="Verdana" w:cs="Arial"/>
        <w:color w:val="333399"/>
        <w:spacing w:val="66"/>
        <w:sz w:val="18"/>
        <w:szCs w:val="18"/>
        <w:lang w:eastAsia="hr-HR"/>
      </w:rPr>
      <w:t>UNIVERSITAS STUDIORUM SPALATENSIS</w:t>
    </w:r>
  </w:p>
  <w:p w:rsidR="0090474F" w:rsidRPr="00427F07" w:rsidRDefault="0090474F" w:rsidP="0090474F">
    <w:pPr>
      <w:tabs>
        <w:tab w:val="center" w:pos="4536"/>
        <w:tab w:val="left" w:pos="4853"/>
        <w:tab w:val="center" w:pos="5251"/>
        <w:tab w:val="right" w:pos="9063"/>
      </w:tabs>
      <w:spacing w:before="120" w:after="0" w:line="240" w:lineRule="auto"/>
      <w:ind w:left="1440" w:right="11"/>
      <w:jc w:val="right"/>
      <w:rPr>
        <w:rFonts w:ascii="Verdana" w:eastAsia="Times New Roman" w:hAnsi="Verdana" w:cs="Arial"/>
        <w:b/>
        <w:color w:val="333399"/>
        <w:sz w:val="16"/>
        <w:szCs w:val="16"/>
        <w:lang w:eastAsia="hr-HR"/>
      </w:rPr>
    </w:pPr>
    <w:r>
      <w:rPr>
        <w:rFonts w:ascii="Times New Roman" w:eastAsia="Times New Roman" w:hAnsi="Times New Roman"/>
        <w:noProof/>
        <w:sz w:val="24"/>
        <w:szCs w:val="24"/>
        <w:lang w:eastAsia="hr-HR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6A3B8577" wp14:editId="087C20D1">
              <wp:simplePos x="0" y="0"/>
              <wp:positionH relativeFrom="column">
                <wp:posOffset>941070</wp:posOffset>
              </wp:positionH>
              <wp:positionV relativeFrom="paragraph">
                <wp:posOffset>76199</wp:posOffset>
              </wp:positionV>
              <wp:extent cx="4914900" cy="0"/>
              <wp:effectExtent l="0" t="19050" r="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1490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1C050AC1" id="Straight Connector 4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4.1pt,6pt" to="461.1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Bn7HgIAADcEAAAOAAAAZHJzL2Uyb0RvYy54bWysU8GO2jAQvVfqP1i+QxJIKU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" strokecolor="#339" strokeweight="2.5pt"/>
          </w:pict>
        </mc:Fallback>
      </mc:AlternateContent>
    </w:r>
  </w:p>
  <w:p w:rsidR="0090474F" w:rsidRPr="00427F07" w:rsidRDefault="0090474F" w:rsidP="0090474F">
    <w:pPr>
      <w:tabs>
        <w:tab w:val="center" w:pos="4536"/>
        <w:tab w:val="right" w:pos="9072"/>
      </w:tabs>
      <w:spacing w:before="100" w:after="0" w:line="240" w:lineRule="auto"/>
      <w:jc w:val="both"/>
      <w:rPr>
        <w:rFonts w:ascii="Verdana" w:eastAsia="Times New Roman" w:hAnsi="Verdana" w:cs="Arial"/>
        <w:b/>
        <w:color w:val="333399"/>
        <w:spacing w:val="26"/>
        <w:sz w:val="24"/>
        <w:szCs w:val="24"/>
        <w:lang w:eastAsia="hr-HR"/>
      </w:rPr>
    </w:pPr>
  </w:p>
  <w:p w:rsidR="0090474F" w:rsidRDefault="009047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B2A57"/>
    <w:multiLevelType w:val="hybridMultilevel"/>
    <w:tmpl w:val="D66A2FA8"/>
    <w:lvl w:ilvl="0" w:tplc="24E482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10146"/>
    <w:multiLevelType w:val="hybridMultilevel"/>
    <w:tmpl w:val="7CD0B87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563AF"/>
    <w:multiLevelType w:val="hybridMultilevel"/>
    <w:tmpl w:val="F3C43B2A"/>
    <w:lvl w:ilvl="0" w:tplc="10C82B0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531434"/>
    <w:multiLevelType w:val="hybridMultilevel"/>
    <w:tmpl w:val="B2C48D7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278CE"/>
    <w:multiLevelType w:val="hybridMultilevel"/>
    <w:tmpl w:val="78F4B1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17843"/>
    <w:multiLevelType w:val="hybridMultilevel"/>
    <w:tmpl w:val="BC26704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F410715"/>
    <w:multiLevelType w:val="hybridMultilevel"/>
    <w:tmpl w:val="9D2AD4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28791E"/>
    <w:multiLevelType w:val="multilevel"/>
    <w:tmpl w:val="9FFACC7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7D729F"/>
    <w:multiLevelType w:val="multilevel"/>
    <w:tmpl w:val="007856B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BF1460E"/>
    <w:multiLevelType w:val="hybridMultilevel"/>
    <w:tmpl w:val="E586F6F4"/>
    <w:lvl w:ilvl="0" w:tplc="AED4A7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664C51"/>
    <w:multiLevelType w:val="hybridMultilevel"/>
    <w:tmpl w:val="05945A70"/>
    <w:lvl w:ilvl="0" w:tplc="81309D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8A4C48"/>
    <w:multiLevelType w:val="hybridMultilevel"/>
    <w:tmpl w:val="ECA64918"/>
    <w:lvl w:ilvl="0" w:tplc="3E745FC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0F51A6"/>
    <w:multiLevelType w:val="multilevel"/>
    <w:tmpl w:val="04C08FC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9151E22"/>
    <w:multiLevelType w:val="multilevel"/>
    <w:tmpl w:val="6032C4C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7D15A55"/>
    <w:multiLevelType w:val="hybridMultilevel"/>
    <w:tmpl w:val="CA8614F0"/>
    <w:lvl w:ilvl="0" w:tplc="041A0019">
      <w:start w:val="1"/>
      <w:numFmt w:val="lowerLetter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79835A3D"/>
    <w:multiLevelType w:val="hybridMultilevel"/>
    <w:tmpl w:val="FA924396"/>
    <w:lvl w:ilvl="0" w:tplc="09D6B9C2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C41765"/>
    <w:multiLevelType w:val="multilevel"/>
    <w:tmpl w:val="4620C1E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E9A286A"/>
    <w:multiLevelType w:val="hybridMultilevel"/>
    <w:tmpl w:val="9334A6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3"/>
  </w:num>
  <w:num w:numId="4">
    <w:abstractNumId w:val="17"/>
  </w:num>
  <w:num w:numId="5">
    <w:abstractNumId w:val="7"/>
  </w:num>
  <w:num w:numId="6">
    <w:abstractNumId w:val="12"/>
  </w:num>
  <w:num w:numId="7">
    <w:abstractNumId w:val="16"/>
  </w:num>
  <w:num w:numId="8">
    <w:abstractNumId w:val="15"/>
  </w:num>
  <w:num w:numId="9">
    <w:abstractNumId w:val="8"/>
  </w:num>
  <w:num w:numId="10">
    <w:abstractNumId w:val="9"/>
  </w:num>
  <w:num w:numId="11">
    <w:abstractNumId w:val="14"/>
  </w:num>
  <w:num w:numId="12">
    <w:abstractNumId w:val="11"/>
  </w:num>
  <w:num w:numId="13">
    <w:abstractNumId w:val="5"/>
  </w:num>
  <w:num w:numId="14">
    <w:abstractNumId w:val="6"/>
  </w:num>
  <w:num w:numId="15">
    <w:abstractNumId w:val="1"/>
  </w:num>
  <w:num w:numId="16">
    <w:abstractNumId w:val="3"/>
  </w:num>
  <w:num w:numId="17">
    <w:abstractNumId w:val="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343"/>
    <w:rsid w:val="00004F30"/>
    <w:rsid w:val="0002533E"/>
    <w:rsid w:val="000256AF"/>
    <w:rsid w:val="00040433"/>
    <w:rsid w:val="00045C3D"/>
    <w:rsid w:val="00061343"/>
    <w:rsid w:val="00067A8C"/>
    <w:rsid w:val="000847C3"/>
    <w:rsid w:val="000B1E37"/>
    <w:rsid w:val="000C6ECC"/>
    <w:rsid w:val="000C7203"/>
    <w:rsid w:val="000F6077"/>
    <w:rsid w:val="000F75A8"/>
    <w:rsid w:val="00192248"/>
    <w:rsid w:val="001A0DC9"/>
    <w:rsid w:val="001A7EA1"/>
    <w:rsid w:val="001D77E7"/>
    <w:rsid w:val="001F3B7E"/>
    <w:rsid w:val="001F79D0"/>
    <w:rsid w:val="00264647"/>
    <w:rsid w:val="002B5896"/>
    <w:rsid w:val="00302AE8"/>
    <w:rsid w:val="00320D9C"/>
    <w:rsid w:val="00352579"/>
    <w:rsid w:val="00366DD2"/>
    <w:rsid w:val="00391FA6"/>
    <w:rsid w:val="003B3F81"/>
    <w:rsid w:val="004004F0"/>
    <w:rsid w:val="00404ADB"/>
    <w:rsid w:val="004400E8"/>
    <w:rsid w:val="00473488"/>
    <w:rsid w:val="004C61FF"/>
    <w:rsid w:val="004D164A"/>
    <w:rsid w:val="004D472C"/>
    <w:rsid w:val="004D7763"/>
    <w:rsid w:val="004F7097"/>
    <w:rsid w:val="00511180"/>
    <w:rsid w:val="005257B0"/>
    <w:rsid w:val="0053207A"/>
    <w:rsid w:val="005631C8"/>
    <w:rsid w:val="00576C36"/>
    <w:rsid w:val="005C15A7"/>
    <w:rsid w:val="005F4763"/>
    <w:rsid w:val="0062098B"/>
    <w:rsid w:val="00676D2A"/>
    <w:rsid w:val="006815A7"/>
    <w:rsid w:val="00685DC4"/>
    <w:rsid w:val="006861CD"/>
    <w:rsid w:val="006B0F72"/>
    <w:rsid w:val="006B1367"/>
    <w:rsid w:val="006C7AD8"/>
    <w:rsid w:val="007477B1"/>
    <w:rsid w:val="00766E60"/>
    <w:rsid w:val="00782936"/>
    <w:rsid w:val="0079305C"/>
    <w:rsid w:val="007A1F2F"/>
    <w:rsid w:val="007B2100"/>
    <w:rsid w:val="007C01DA"/>
    <w:rsid w:val="007E6F97"/>
    <w:rsid w:val="007F0B5F"/>
    <w:rsid w:val="007F3D74"/>
    <w:rsid w:val="00812676"/>
    <w:rsid w:val="008256D4"/>
    <w:rsid w:val="008D2BF3"/>
    <w:rsid w:val="0090474F"/>
    <w:rsid w:val="00943AA6"/>
    <w:rsid w:val="00965FF6"/>
    <w:rsid w:val="009A136D"/>
    <w:rsid w:val="009A56E5"/>
    <w:rsid w:val="009A5D29"/>
    <w:rsid w:val="00A15CF3"/>
    <w:rsid w:val="00A43C16"/>
    <w:rsid w:val="00A50B9D"/>
    <w:rsid w:val="00A50E00"/>
    <w:rsid w:val="00A526E9"/>
    <w:rsid w:val="00A639F1"/>
    <w:rsid w:val="00A937DB"/>
    <w:rsid w:val="00A96EB1"/>
    <w:rsid w:val="00AD0348"/>
    <w:rsid w:val="00AD125A"/>
    <w:rsid w:val="00AD2A64"/>
    <w:rsid w:val="00B1761C"/>
    <w:rsid w:val="00B60D23"/>
    <w:rsid w:val="00BD7F1B"/>
    <w:rsid w:val="00C44D97"/>
    <w:rsid w:val="00C85305"/>
    <w:rsid w:val="00C92FF8"/>
    <w:rsid w:val="00CB0338"/>
    <w:rsid w:val="00CC5AA9"/>
    <w:rsid w:val="00D134EF"/>
    <w:rsid w:val="00D22F6B"/>
    <w:rsid w:val="00D93E28"/>
    <w:rsid w:val="00DA6928"/>
    <w:rsid w:val="00DC188F"/>
    <w:rsid w:val="00DD3846"/>
    <w:rsid w:val="00DE16AF"/>
    <w:rsid w:val="00DF20D2"/>
    <w:rsid w:val="00E13FA7"/>
    <w:rsid w:val="00E17EAE"/>
    <w:rsid w:val="00E4343F"/>
    <w:rsid w:val="00E527CB"/>
    <w:rsid w:val="00E60E3E"/>
    <w:rsid w:val="00E72FA6"/>
    <w:rsid w:val="00E93BD8"/>
    <w:rsid w:val="00E93F87"/>
    <w:rsid w:val="00EC6427"/>
    <w:rsid w:val="00F43932"/>
    <w:rsid w:val="00F80250"/>
    <w:rsid w:val="00F82A37"/>
    <w:rsid w:val="00FD421E"/>
    <w:rsid w:val="00FD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D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basedOn w:val="DefaultParagraphFont"/>
    <w:link w:val="Bodytext30"/>
    <w:rsid w:val="0006134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061343"/>
    <w:pPr>
      <w:widowControl w:val="0"/>
      <w:shd w:val="clear" w:color="auto" w:fill="FFFFFF"/>
      <w:spacing w:before="660" w:after="180" w:line="0" w:lineRule="atLeast"/>
      <w:ind w:hanging="840"/>
      <w:jc w:val="center"/>
    </w:pPr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34"/>
    <w:qFormat/>
    <w:rsid w:val="00061343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61343"/>
    <w:rPr>
      <w:color w:val="0000FF" w:themeColor="hyperlink"/>
      <w:u w:val="single"/>
    </w:rPr>
  </w:style>
  <w:style w:type="character" w:customStyle="1" w:styleId="Bodytext2">
    <w:name w:val="Body text (2)_"/>
    <w:basedOn w:val="DefaultParagraphFont"/>
    <w:link w:val="Bodytext20"/>
    <w:rsid w:val="0006134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061343"/>
    <w:pPr>
      <w:widowControl w:val="0"/>
      <w:shd w:val="clear" w:color="auto" w:fill="FFFFFF"/>
      <w:spacing w:after="660" w:line="299" w:lineRule="exact"/>
      <w:ind w:hanging="560"/>
      <w:jc w:val="both"/>
    </w:pPr>
    <w:rPr>
      <w:rFonts w:ascii="Times New Roman" w:eastAsia="Times New Roman" w:hAnsi="Times New Roman" w:cs="Times New Roman"/>
    </w:rPr>
  </w:style>
  <w:style w:type="character" w:customStyle="1" w:styleId="Bodytext210pt">
    <w:name w:val="Body text (2) + 10 pt"/>
    <w:basedOn w:val="Bodytext2"/>
    <w:rsid w:val="009A13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9A136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10">
    <w:name w:val="Heading #1"/>
    <w:basedOn w:val="Normal"/>
    <w:link w:val="Heading1"/>
    <w:rsid w:val="009A136D"/>
    <w:pPr>
      <w:widowControl w:val="0"/>
      <w:shd w:val="clear" w:color="auto" w:fill="FFFFFF"/>
      <w:spacing w:before="24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Bodytext2Bold">
    <w:name w:val="Body text (2) + Bold"/>
    <w:basedOn w:val="Bodytext2"/>
    <w:rsid w:val="009A13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hr-HR" w:eastAsia="hr-HR" w:bidi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400E8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7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4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74F"/>
  </w:style>
  <w:style w:type="paragraph" w:styleId="Footer">
    <w:name w:val="footer"/>
    <w:basedOn w:val="Normal"/>
    <w:link w:val="FooterChar"/>
    <w:uiPriority w:val="99"/>
    <w:unhideWhenUsed/>
    <w:rsid w:val="00904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74F"/>
  </w:style>
  <w:style w:type="character" w:customStyle="1" w:styleId="fontstyle01">
    <w:name w:val="fontstyle01"/>
    <w:basedOn w:val="DefaultParagraphFont"/>
    <w:rsid w:val="006C7AD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92F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2F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2F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F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FF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D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basedOn w:val="DefaultParagraphFont"/>
    <w:link w:val="Bodytext30"/>
    <w:rsid w:val="0006134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061343"/>
    <w:pPr>
      <w:widowControl w:val="0"/>
      <w:shd w:val="clear" w:color="auto" w:fill="FFFFFF"/>
      <w:spacing w:before="660" w:after="180" w:line="0" w:lineRule="atLeast"/>
      <w:ind w:hanging="840"/>
      <w:jc w:val="center"/>
    </w:pPr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34"/>
    <w:qFormat/>
    <w:rsid w:val="00061343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61343"/>
    <w:rPr>
      <w:color w:val="0000FF" w:themeColor="hyperlink"/>
      <w:u w:val="single"/>
    </w:rPr>
  </w:style>
  <w:style w:type="character" w:customStyle="1" w:styleId="Bodytext2">
    <w:name w:val="Body text (2)_"/>
    <w:basedOn w:val="DefaultParagraphFont"/>
    <w:link w:val="Bodytext20"/>
    <w:rsid w:val="0006134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061343"/>
    <w:pPr>
      <w:widowControl w:val="0"/>
      <w:shd w:val="clear" w:color="auto" w:fill="FFFFFF"/>
      <w:spacing w:after="660" w:line="299" w:lineRule="exact"/>
      <w:ind w:hanging="560"/>
      <w:jc w:val="both"/>
    </w:pPr>
    <w:rPr>
      <w:rFonts w:ascii="Times New Roman" w:eastAsia="Times New Roman" w:hAnsi="Times New Roman" w:cs="Times New Roman"/>
    </w:rPr>
  </w:style>
  <w:style w:type="character" w:customStyle="1" w:styleId="Bodytext210pt">
    <w:name w:val="Body text (2) + 10 pt"/>
    <w:basedOn w:val="Bodytext2"/>
    <w:rsid w:val="009A13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9A136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10">
    <w:name w:val="Heading #1"/>
    <w:basedOn w:val="Normal"/>
    <w:link w:val="Heading1"/>
    <w:rsid w:val="009A136D"/>
    <w:pPr>
      <w:widowControl w:val="0"/>
      <w:shd w:val="clear" w:color="auto" w:fill="FFFFFF"/>
      <w:spacing w:before="24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Bodytext2Bold">
    <w:name w:val="Body text (2) + Bold"/>
    <w:basedOn w:val="Bodytext2"/>
    <w:rsid w:val="009A13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hr-HR" w:eastAsia="hr-HR" w:bidi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400E8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7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4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74F"/>
  </w:style>
  <w:style w:type="paragraph" w:styleId="Footer">
    <w:name w:val="footer"/>
    <w:basedOn w:val="Normal"/>
    <w:link w:val="FooterChar"/>
    <w:uiPriority w:val="99"/>
    <w:unhideWhenUsed/>
    <w:rsid w:val="00904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74F"/>
  </w:style>
  <w:style w:type="character" w:customStyle="1" w:styleId="fontstyle01">
    <w:name w:val="fontstyle01"/>
    <w:basedOn w:val="DefaultParagraphFont"/>
    <w:rsid w:val="006C7AD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92F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2F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2F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F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F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24AC0-861F-4FB9-B9C8-AFA2CAE81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2094</Words>
  <Characters>11936</Characters>
  <Application>Microsoft Office Word</Application>
  <DocSecurity>0</DocSecurity>
  <Lines>99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cp:lastModifiedBy>Korisnik</cp:lastModifiedBy>
  <cp:revision>8</cp:revision>
  <cp:lastPrinted>2018-01-29T12:06:00Z</cp:lastPrinted>
  <dcterms:created xsi:type="dcterms:W3CDTF">2018-02-28T07:26:00Z</dcterms:created>
  <dcterms:modified xsi:type="dcterms:W3CDTF">2018-03-05T11:58:00Z</dcterms:modified>
</cp:coreProperties>
</file>